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7C0E6" w14:textId="77777777" w:rsidR="00150588" w:rsidRDefault="00C16888">
      <w:pPr>
        <w:bidi/>
        <w:spacing w:before="280" w:after="80"/>
        <w:jc w:val="right"/>
      </w:pPr>
      <w:r>
        <w:rPr>
          <w:rFonts w:ascii="Arial" w:hAnsi="Arial" w:cs="Arial"/>
          <w:b/>
          <w:color w:val="000000"/>
          <w:sz w:val="40"/>
          <w:rtl/>
        </w:rPr>
        <w:t>اتفاقية إطارية وتفويض لتنظيم الشحن والتنسيق اللوجستي</w:t>
      </w:r>
    </w:p>
    <w:p w14:paraId="188FFF30" w14:textId="77777777" w:rsidR="00150588" w:rsidRDefault="00C16888">
      <w:pPr>
        <w:bidi/>
        <w:spacing w:after="200"/>
        <w:jc w:val="right"/>
      </w:pPr>
      <w:r>
        <w:rPr>
          <w:rFonts w:ascii="Arial" w:hAnsi="Arial" w:cs="Arial"/>
          <w:color w:val="667085"/>
          <w:rtl/>
        </w:rPr>
        <w:t>اتفاقية بين الشركات — تعمل MEDO كوسيط شحن ومنسق لوجستي وليست ناقلاً</w:t>
      </w:r>
    </w:p>
    <w:p w14:paraId="673DA0CA" w14:textId="77777777" w:rsidR="00150588" w:rsidRDefault="00C16888">
      <w:pPr>
        <w:pStyle w:val="1"/>
        <w:bidi/>
        <w:jc w:val="right"/>
      </w:pPr>
      <w:r>
        <w:rPr>
          <w:rtl/>
        </w:rPr>
        <w:t>العميل / المفوِّض</w:t>
      </w:r>
    </w:p>
    <w:tbl>
      <w:tblPr>
        <w:tblStyle w:val="afa"/>
        <w:tblW w:w="9360" w:type="dxa"/>
        <w:tblInd w:w="120" w:type="dxa"/>
        <w:tblLayout w:type="fixed"/>
        <w:tblLook w:val="04A0" w:firstRow="1" w:lastRow="0" w:firstColumn="1" w:lastColumn="0" w:noHBand="0" w:noVBand="1"/>
      </w:tblPr>
      <w:tblGrid>
        <w:gridCol w:w="3500"/>
        <w:gridCol w:w="5860"/>
      </w:tblGrid>
      <w:tr w:rsidR="00150588" w14:paraId="3165B67D" w14:textId="77777777">
        <w:tc>
          <w:tcPr>
            <w:tcW w:w="3500" w:type="dxa"/>
            <w:tcMar>
              <w:top w:w="80" w:type="dxa"/>
              <w:left w:w="120" w:type="dxa"/>
              <w:bottom w:w="80" w:type="dxa"/>
              <w:right w:w="120" w:type="dxa"/>
            </w:tcMar>
          </w:tcPr>
          <w:p w14:paraId="424E42BE" w14:textId="77777777" w:rsidR="00150588" w:rsidRDefault="00150588">
            <w:pPr>
              <w:bidi/>
              <w:jc w:val="right"/>
            </w:pPr>
          </w:p>
        </w:tc>
        <w:tc>
          <w:tcPr>
            <w:tcW w:w="5860" w:type="dxa"/>
            <w:shd w:val="clear" w:color="auto" w:fill="F2F4F7"/>
            <w:tcMar>
              <w:top w:w="80" w:type="dxa"/>
              <w:left w:w="120" w:type="dxa"/>
              <w:bottom w:w="80" w:type="dxa"/>
              <w:right w:w="120" w:type="dxa"/>
            </w:tcMar>
          </w:tcPr>
          <w:p w14:paraId="4F63594D" w14:textId="77777777" w:rsidR="00150588" w:rsidRDefault="00C16888">
            <w:pPr>
              <w:bidi/>
              <w:jc w:val="right"/>
            </w:pPr>
            <w:r>
              <w:rPr>
                <w:rFonts w:ascii="Arial" w:hAnsi="Arial" w:cs="Arial"/>
                <w:color w:val="000000"/>
                <w:sz w:val="19"/>
                <w:rtl/>
              </w:rPr>
              <w:t>الاسم القانوني للشركة</w:t>
            </w:r>
          </w:p>
        </w:tc>
      </w:tr>
      <w:tr w:rsidR="00150588" w14:paraId="72BEA160" w14:textId="77777777">
        <w:tc>
          <w:tcPr>
            <w:tcW w:w="3500" w:type="dxa"/>
            <w:tcMar>
              <w:top w:w="80" w:type="dxa"/>
              <w:left w:w="120" w:type="dxa"/>
              <w:bottom w:w="80" w:type="dxa"/>
              <w:right w:w="120" w:type="dxa"/>
            </w:tcMar>
          </w:tcPr>
          <w:p w14:paraId="2616B93F" w14:textId="77777777" w:rsidR="00150588" w:rsidRDefault="00150588">
            <w:pPr>
              <w:bidi/>
              <w:jc w:val="right"/>
            </w:pPr>
          </w:p>
        </w:tc>
        <w:tc>
          <w:tcPr>
            <w:tcW w:w="5860" w:type="dxa"/>
            <w:shd w:val="clear" w:color="auto" w:fill="F2F4F7"/>
            <w:tcMar>
              <w:top w:w="80" w:type="dxa"/>
              <w:left w:w="120" w:type="dxa"/>
              <w:bottom w:w="80" w:type="dxa"/>
              <w:right w:w="120" w:type="dxa"/>
            </w:tcMar>
          </w:tcPr>
          <w:p w14:paraId="50CD6593" w14:textId="77777777" w:rsidR="00150588" w:rsidRDefault="00C16888">
            <w:pPr>
              <w:bidi/>
              <w:jc w:val="right"/>
            </w:pPr>
            <w:r>
              <w:rPr>
                <w:rFonts w:ascii="Arial" w:hAnsi="Arial" w:cs="Arial"/>
                <w:color w:val="000000"/>
                <w:sz w:val="19"/>
                <w:rtl/>
              </w:rPr>
              <w:t>عنوان التسجيل</w:t>
            </w:r>
          </w:p>
        </w:tc>
      </w:tr>
      <w:tr w:rsidR="00150588" w14:paraId="0177CFC6" w14:textId="77777777">
        <w:tc>
          <w:tcPr>
            <w:tcW w:w="3500" w:type="dxa"/>
            <w:tcMar>
              <w:top w:w="80" w:type="dxa"/>
              <w:left w:w="120" w:type="dxa"/>
              <w:bottom w:w="80" w:type="dxa"/>
              <w:right w:w="120" w:type="dxa"/>
            </w:tcMar>
          </w:tcPr>
          <w:p w14:paraId="1641CC13" w14:textId="77777777" w:rsidR="00150588" w:rsidRDefault="00150588">
            <w:pPr>
              <w:bidi/>
              <w:jc w:val="right"/>
            </w:pPr>
          </w:p>
        </w:tc>
        <w:tc>
          <w:tcPr>
            <w:tcW w:w="5860" w:type="dxa"/>
            <w:shd w:val="clear" w:color="auto" w:fill="F2F4F7"/>
            <w:tcMar>
              <w:top w:w="80" w:type="dxa"/>
              <w:left w:w="120" w:type="dxa"/>
              <w:bottom w:w="80" w:type="dxa"/>
              <w:right w:w="120" w:type="dxa"/>
            </w:tcMar>
          </w:tcPr>
          <w:p w14:paraId="753EB377" w14:textId="77777777" w:rsidR="00150588" w:rsidRDefault="00C16888">
            <w:pPr>
              <w:bidi/>
              <w:jc w:val="right"/>
            </w:pPr>
            <w:r>
              <w:rPr>
                <w:rFonts w:ascii="Arial" w:hAnsi="Arial" w:cs="Arial"/>
                <w:color w:val="000000"/>
                <w:sz w:val="19"/>
                <w:rtl/>
              </w:rPr>
              <w:t>الرمز البريدي والمدينة</w:t>
            </w:r>
          </w:p>
        </w:tc>
      </w:tr>
      <w:tr w:rsidR="00150588" w14:paraId="14642ED3" w14:textId="77777777">
        <w:tc>
          <w:tcPr>
            <w:tcW w:w="3500" w:type="dxa"/>
            <w:tcMar>
              <w:top w:w="80" w:type="dxa"/>
              <w:left w:w="120" w:type="dxa"/>
              <w:bottom w:w="80" w:type="dxa"/>
              <w:right w:w="120" w:type="dxa"/>
            </w:tcMar>
          </w:tcPr>
          <w:p w14:paraId="6C6A9600" w14:textId="77777777" w:rsidR="00150588" w:rsidRDefault="00150588">
            <w:pPr>
              <w:bidi/>
              <w:jc w:val="right"/>
            </w:pPr>
          </w:p>
        </w:tc>
        <w:tc>
          <w:tcPr>
            <w:tcW w:w="5860" w:type="dxa"/>
            <w:shd w:val="clear" w:color="auto" w:fill="F2F4F7"/>
            <w:tcMar>
              <w:top w:w="80" w:type="dxa"/>
              <w:left w:w="120" w:type="dxa"/>
              <w:bottom w:w="80" w:type="dxa"/>
              <w:right w:w="120" w:type="dxa"/>
            </w:tcMar>
          </w:tcPr>
          <w:p w14:paraId="50096B3F" w14:textId="77777777" w:rsidR="00150588" w:rsidRDefault="00C16888">
            <w:pPr>
              <w:bidi/>
              <w:jc w:val="right"/>
            </w:pPr>
            <w:r>
              <w:rPr>
                <w:rFonts w:ascii="Arial" w:hAnsi="Arial" w:cs="Arial"/>
                <w:color w:val="000000"/>
                <w:sz w:val="19"/>
                <w:rtl/>
              </w:rPr>
              <w:t>الدولة</w:t>
            </w:r>
          </w:p>
        </w:tc>
      </w:tr>
      <w:tr w:rsidR="00150588" w14:paraId="794EAA05" w14:textId="77777777">
        <w:tc>
          <w:tcPr>
            <w:tcW w:w="3500" w:type="dxa"/>
            <w:tcMar>
              <w:top w:w="80" w:type="dxa"/>
              <w:left w:w="120" w:type="dxa"/>
              <w:bottom w:w="80" w:type="dxa"/>
              <w:right w:w="120" w:type="dxa"/>
            </w:tcMar>
          </w:tcPr>
          <w:p w14:paraId="62650D72" w14:textId="77777777" w:rsidR="00150588" w:rsidRDefault="00150588">
            <w:pPr>
              <w:bidi/>
              <w:jc w:val="right"/>
            </w:pPr>
          </w:p>
        </w:tc>
        <w:tc>
          <w:tcPr>
            <w:tcW w:w="5860" w:type="dxa"/>
            <w:shd w:val="clear" w:color="auto" w:fill="F2F4F7"/>
            <w:tcMar>
              <w:top w:w="80" w:type="dxa"/>
              <w:left w:w="120" w:type="dxa"/>
              <w:bottom w:w="80" w:type="dxa"/>
              <w:right w:w="120" w:type="dxa"/>
            </w:tcMar>
          </w:tcPr>
          <w:p w14:paraId="59C1C27A" w14:textId="77777777" w:rsidR="00150588" w:rsidRDefault="00C16888">
            <w:pPr>
              <w:bidi/>
              <w:jc w:val="right"/>
            </w:pPr>
            <w:r>
              <w:rPr>
                <w:rFonts w:ascii="Arial" w:hAnsi="Arial" w:cs="Arial"/>
                <w:color w:val="000000"/>
                <w:sz w:val="19"/>
                <w:rtl/>
              </w:rPr>
              <w:t>رقم السجل التجاري</w:t>
            </w:r>
          </w:p>
        </w:tc>
      </w:tr>
      <w:tr w:rsidR="00150588" w14:paraId="22AA25C9" w14:textId="77777777">
        <w:tc>
          <w:tcPr>
            <w:tcW w:w="3500" w:type="dxa"/>
            <w:tcMar>
              <w:top w:w="80" w:type="dxa"/>
              <w:left w:w="120" w:type="dxa"/>
              <w:bottom w:w="80" w:type="dxa"/>
              <w:right w:w="120" w:type="dxa"/>
            </w:tcMar>
          </w:tcPr>
          <w:p w14:paraId="59DD6AA4" w14:textId="77777777" w:rsidR="00150588" w:rsidRDefault="00150588">
            <w:pPr>
              <w:bidi/>
              <w:jc w:val="right"/>
            </w:pPr>
          </w:p>
        </w:tc>
        <w:tc>
          <w:tcPr>
            <w:tcW w:w="5860" w:type="dxa"/>
            <w:shd w:val="clear" w:color="auto" w:fill="F2F4F7"/>
            <w:tcMar>
              <w:top w:w="80" w:type="dxa"/>
              <w:left w:w="120" w:type="dxa"/>
              <w:bottom w:w="80" w:type="dxa"/>
              <w:right w:w="120" w:type="dxa"/>
            </w:tcMar>
          </w:tcPr>
          <w:p w14:paraId="1E50F3EA" w14:textId="77777777" w:rsidR="00150588" w:rsidRDefault="00C16888">
            <w:pPr>
              <w:bidi/>
              <w:jc w:val="right"/>
            </w:pPr>
            <w:r>
              <w:rPr>
                <w:rFonts w:ascii="Arial" w:hAnsi="Arial" w:cs="Arial"/>
                <w:color w:val="000000"/>
                <w:sz w:val="19"/>
                <w:rtl/>
              </w:rPr>
              <w:t>رقم VAT</w:t>
            </w:r>
          </w:p>
        </w:tc>
      </w:tr>
      <w:tr w:rsidR="00150588" w14:paraId="294E4C32" w14:textId="77777777">
        <w:tc>
          <w:tcPr>
            <w:tcW w:w="3500" w:type="dxa"/>
            <w:tcMar>
              <w:top w:w="80" w:type="dxa"/>
              <w:left w:w="120" w:type="dxa"/>
              <w:bottom w:w="80" w:type="dxa"/>
              <w:right w:w="120" w:type="dxa"/>
            </w:tcMar>
          </w:tcPr>
          <w:p w14:paraId="74785853" w14:textId="77777777" w:rsidR="00150588" w:rsidRDefault="00150588">
            <w:pPr>
              <w:bidi/>
              <w:jc w:val="right"/>
            </w:pPr>
          </w:p>
        </w:tc>
        <w:tc>
          <w:tcPr>
            <w:tcW w:w="5860" w:type="dxa"/>
            <w:shd w:val="clear" w:color="auto" w:fill="F2F4F7"/>
            <w:tcMar>
              <w:top w:w="80" w:type="dxa"/>
              <w:left w:w="120" w:type="dxa"/>
              <w:bottom w:w="80" w:type="dxa"/>
              <w:right w:w="120" w:type="dxa"/>
            </w:tcMar>
          </w:tcPr>
          <w:p w14:paraId="47E14CDB" w14:textId="77777777" w:rsidR="00150588" w:rsidRDefault="00C16888">
            <w:pPr>
              <w:bidi/>
              <w:jc w:val="right"/>
            </w:pPr>
            <w:r>
              <w:rPr>
                <w:rFonts w:ascii="Arial" w:hAnsi="Arial" w:cs="Arial"/>
                <w:color w:val="000000"/>
                <w:sz w:val="19"/>
                <w:rtl/>
              </w:rPr>
              <w:t>رقم EORI</w:t>
            </w:r>
          </w:p>
        </w:tc>
      </w:tr>
      <w:tr w:rsidR="00150588" w14:paraId="40A25D92" w14:textId="77777777">
        <w:tc>
          <w:tcPr>
            <w:tcW w:w="3500" w:type="dxa"/>
            <w:tcMar>
              <w:top w:w="80" w:type="dxa"/>
              <w:left w:w="120" w:type="dxa"/>
              <w:bottom w:w="80" w:type="dxa"/>
              <w:right w:w="120" w:type="dxa"/>
            </w:tcMar>
          </w:tcPr>
          <w:p w14:paraId="3BCDDD73" w14:textId="77777777" w:rsidR="00150588" w:rsidRDefault="00150588">
            <w:pPr>
              <w:bidi/>
              <w:jc w:val="right"/>
            </w:pPr>
          </w:p>
        </w:tc>
        <w:tc>
          <w:tcPr>
            <w:tcW w:w="5860" w:type="dxa"/>
            <w:shd w:val="clear" w:color="auto" w:fill="F2F4F7"/>
            <w:tcMar>
              <w:top w:w="80" w:type="dxa"/>
              <w:left w:w="120" w:type="dxa"/>
              <w:bottom w:w="80" w:type="dxa"/>
              <w:right w:w="120" w:type="dxa"/>
            </w:tcMar>
          </w:tcPr>
          <w:p w14:paraId="63B562F6" w14:textId="77777777" w:rsidR="00150588" w:rsidRDefault="00C16888">
            <w:pPr>
              <w:bidi/>
              <w:jc w:val="right"/>
            </w:pPr>
            <w:r>
              <w:rPr>
                <w:rFonts w:ascii="Arial" w:hAnsi="Arial" w:cs="Arial"/>
                <w:color w:val="000000"/>
                <w:sz w:val="19"/>
                <w:rtl/>
              </w:rPr>
              <w:t>الممثل القانوني</w:t>
            </w:r>
          </w:p>
        </w:tc>
      </w:tr>
      <w:tr w:rsidR="00150588" w14:paraId="73A8EB17" w14:textId="77777777">
        <w:tc>
          <w:tcPr>
            <w:tcW w:w="3500" w:type="dxa"/>
            <w:tcMar>
              <w:top w:w="80" w:type="dxa"/>
              <w:left w:w="120" w:type="dxa"/>
              <w:bottom w:w="80" w:type="dxa"/>
              <w:right w:w="120" w:type="dxa"/>
            </w:tcMar>
          </w:tcPr>
          <w:p w14:paraId="2FEC7A97" w14:textId="77777777" w:rsidR="00150588" w:rsidRDefault="00150588">
            <w:pPr>
              <w:bidi/>
              <w:jc w:val="right"/>
            </w:pPr>
          </w:p>
        </w:tc>
        <w:tc>
          <w:tcPr>
            <w:tcW w:w="5860" w:type="dxa"/>
            <w:shd w:val="clear" w:color="auto" w:fill="F2F4F7"/>
            <w:tcMar>
              <w:top w:w="80" w:type="dxa"/>
              <w:left w:w="120" w:type="dxa"/>
              <w:bottom w:w="80" w:type="dxa"/>
              <w:right w:w="120" w:type="dxa"/>
            </w:tcMar>
          </w:tcPr>
          <w:p w14:paraId="1E27B073" w14:textId="77777777" w:rsidR="00150588" w:rsidRDefault="00C16888">
            <w:pPr>
              <w:bidi/>
              <w:jc w:val="right"/>
            </w:pPr>
            <w:r>
              <w:rPr>
                <w:rFonts w:ascii="Arial" w:hAnsi="Arial" w:cs="Arial"/>
                <w:color w:val="000000"/>
                <w:sz w:val="19"/>
                <w:rtl/>
              </w:rPr>
              <w:t>الصفة / صلاحية التوقيع</w:t>
            </w:r>
          </w:p>
        </w:tc>
      </w:tr>
      <w:tr w:rsidR="00150588" w14:paraId="1E90DFE9" w14:textId="77777777">
        <w:tc>
          <w:tcPr>
            <w:tcW w:w="3500" w:type="dxa"/>
            <w:tcMar>
              <w:top w:w="80" w:type="dxa"/>
              <w:left w:w="120" w:type="dxa"/>
              <w:bottom w:w="80" w:type="dxa"/>
              <w:right w:w="120" w:type="dxa"/>
            </w:tcMar>
          </w:tcPr>
          <w:p w14:paraId="324FBDDA" w14:textId="77777777" w:rsidR="00150588" w:rsidRDefault="00150588">
            <w:pPr>
              <w:bidi/>
              <w:jc w:val="right"/>
            </w:pPr>
          </w:p>
        </w:tc>
        <w:tc>
          <w:tcPr>
            <w:tcW w:w="5860" w:type="dxa"/>
            <w:shd w:val="clear" w:color="auto" w:fill="F2F4F7"/>
            <w:tcMar>
              <w:top w:w="80" w:type="dxa"/>
              <w:left w:w="120" w:type="dxa"/>
              <w:bottom w:w="80" w:type="dxa"/>
              <w:right w:w="120" w:type="dxa"/>
            </w:tcMar>
          </w:tcPr>
          <w:p w14:paraId="38332EA2" w14:textId="77777777" w:rsidR="00150588" w:rsidRDefault="00C16888">
            <w:pPr>
              <w:bidi/>
              <w:jc w:val="right"/>
            </w:pPr>
            <w:r>
              <w:rPr>
                <w:rFonts w:ascii="Arial" w:hAnsi="Arial" w:cs="Arial"/>
                <w:color w:val="000000"/>
                <w:sz w:val="19"/>
                <w:rtl/>
              </w:rPr>
              <w:t>البريد الإلكتروني والهاتف</w:t>
            </w:r>
          </w:p>
        </w:tc>
      </w:tr>
    </w:tbl>
    <w:p w14:paraId="36EAA611" w14:textId="77777777" w:rsidR="00150588" w:rsidRDefault="00C16888">
      <w:pPr>
        <w:pStyle w:val="1"/>
        <w:bidi/>
        <w:jc w:val="right"/>
      </w:pPr>
      <w:r>
        <w:rPr>
          <w:rtl/>
        </w:rPr>
        <w:t>وسيط الشحن والمنسق اللوجستي — MEDO GLOBAL B.V.</w:t>
      </w:r>
    </w:p>
    <w:tbl>
      <w:tblPr>
        <w:tblStyle w:val="afa"/>
        <w:tblW w:w="9360" w:type="dxa"/>
        <w:tblInd w:w="120" w:type="dxa"/>
        <w:tblLayout w:type="fixed"/>
        <w:tblLook w:val="04A0" w:firstRow="1" w:lastRow="0" w:firstColumn="1" w:lastColumn="0" w:noHBand="0" w:noVBand="1"/>
      </w:tblPr>
      <w:tblGrid>
        <w:gridCol w:w="3500"/>
        <w:gridCol w:w="5860"/>
      </w:tblGrid>
      <w:tr w:rsidR="00150588" w14:paraId="50DC4696" w14:textId="77777777">
        <w:tc>
          <w:tcPr>
            <w:tcW w:w="3500" w:type="dxa"/>
            <w:tcMar>
              <w:top w:w="80" w:type="dxa"/>
              <w:left w:w="120" w:type="dxa"/>
              <w:bottom w:w="80" w:type="dxa"/>
              <w:right w:w="120" w:type="dxa"/>
            </w:tcMar>
          </w:tcPr>
          <w:p w14:paraId="62F1AB65" w14:textId="77777777" w:rsidR="00150588" w:rsidRDefault="00C16888">
            <w:pPr>
              <w:bidi/>
              <w:jc w:val="right"/>
            </w:pPr>
            <w:r>
              <w:rPr>
                <w:rFonts w:ascii="Arial" w:hAnsi="Arial" w:cs="Arial"/>
                <w:color w:val="000000"/>
                <w:sz w:val="19"/>
                <w:rtl/>
              </w:rPr>
              <w:t>MEDO Global B.V.</w:t>
            </w:r>
          </w:p>
        </w:tc>
        <w:tc>
          <w:tcPr>
            <w:tcW w:w="5860" w:type="dxa"/>
            <w:shd w:val="clear" w:color="auto" w:fill="F2F4F7"/>
            <w:tcMar>
              <w:top w:w="80" w:type="dxa"/>
              <w:left w:w="120" w:type="dxa"/>
              <w:bottom w:w="80" w:type="dxa"/>
              <w:right w:w="120" w:type="dxa"/>
            </w:tcMar>
          </w:tcPr>
          <w:p w14:paraId="6C493DFF" w14:textId="77777777" w:rsidR="00150588" w:rsidRDefault="00C16888">
            <w:pPr>
              <w:bidi/>
              <w:jc w:val="right"/>
            </w:pPr>
            <w:r>
              <w:rPr>
                <w:rFonts w:ascii="Arial" w:hAnsi="Arial" w:cs="Arial"/>
                <w:color w:val="000000"/>
                <w:sz w:val="19"/>
                <w:rtl/>
              </w:rPr>
              <w:t>الشركة</w:t>
            </w:r>
          </w:p>
        </w:tc>
      </w:tr>
      <w:tr w:rsidR="00150588" w14:paraId="2CA75240" w14:textId="77777777">
        <w:tc>
          <w:tcPr>
            <w:tcW w:w="3500" w:type="dxa"/>
            <w:tcMar>
              <w:top w:w="80" w:type="dxa"/>
              <w:left w:w="120" w:type="dxa"/>
              <w:bottom w:w="80" w:type="dxa"/>
              <w:right w:w="120" w:type="dxa"/>
            </w:tcMar>
          </w:tcPr>
          <w:p w14:paraId="2D8CD883" w14:textId="77777777" w:rsidR="00150588" w:rsidRDefault="00C16888">
            <w:pPr>
              <w:bidi/>
              <w:jc w:val="right"/>
            </w:pPr>
            <w:r>
              <w:rPr>
                <w:rFonts w:ascii="Arial" w:hAnsi="Arial" w:cs="Arial"/>
                <w:color w:val="000000"/>
                <w:sz w:val="19"/>
                <w:rtl/>
              </w:rPr>
              <w:t>Titanlaan 1, 4624 AX Bergen op Zoom, The Netherlands</w:t>
            </w:r>
          </w:p>
        </w:tc>
        <w:tc>
          <w:tcPr>
            <w:tcW w:w="5860" w:type="dxa"/>
            <w:shd w:val="clear" w:color="auto" w:fill="F2F4F7"/>
            <w:tcMar>
              <w:top w:w="80" w:type="dxa"/>
              <w:left w:w="120" w:type="dxa"/>
              <w:bottom w:w="80" w:type="dxa"/>
              <w:right w:w="120" w:type="dxa"/>
            </w:tcMar>
          </w:tcPr>
          <w:p w14:paraId="0F5AE246" w14:textId="77777777" w:rsidR="00150588" w:rsidRDefault="00C16888">
            <w:pPr>
              <w:bidi/>
              <w:jc w:val="right"/>
            </w:pPr>
            <w:r>
              <w:rPr>
                <w:rFonts w:ascii="Arial" w:hAnsi="Arial" w:cs="Arial"/>
                <w:color w:val="000000"/>
                <w:sz w:val="19"/>
                <w:rtl/>
              </w:rPr>
              <w:t>العنوان</w:t>
            </w:r>
          </w:p>
        </w:tc>
      </w:tr>
      <w:tr w:rsidR="00150588" w14:paraId="4865A601" w14:textId="77777777">
        <w:tc>
          <w:tcPr>
            <w:tcW w:w="3500" w:type="dxa"/>
            <w:tcMar>
              <w:top w:w="80" w:type="dxa"/>
              <w:left w:w="120" w:type="dxa"/>
              <w:bottom w:w="80" w:type="dxa"/>
              <w:right w:w="120" w:type="dxa"/>
            </w:tcMar>
          </w:tcPr>
          <w:p w14:paraId="2A0B2B48" w14:textId="77777777" w:rsidR="00150588" w:rsidRDefault="00C16888">
            <w:pPr>
              <w:bidi/>
              <w:jc w:val="right"/>
            </w:pPr>
            <w:r>
              <w:rPr>
                <w:rFonts w:ascii="Arial" w:hAnsi="Arial" w:cs="Arial"/>
                <w:color w:val="000000"/>
                <w:sz w:val="19"/>
                <w:rtl/>
              </w:rPr>
              <w:t>42055771</w:t>
            </w:r>
          </w:p>
        </w:tc>
        <w:tc>
          <w:tcPr>
            <w:tcW w:w="5860" w:type="dxa"/>
            <w:shd w:val="clear" w:color="auto" w:fill="F2F4F7"/>
            <w:tcMar>
              <w:top w:w="80" w:type="dxa"/>
              <w:left w:w="120" w:type="dxa"/>
              <w:bottom w:w="80" w:type="dxa"/>
              <w:right w:w="120" w:type="dxa"/>
            </w:tcMar>
          </w:tcPr>
          <w:p w14:paraId="09882E52" w14:textId="77777777" w:rsidR="00150588" w:rsidRDefault="00C16888">
            <w:pPr>
              <w:bidi/>
              <w:jc w:val="right"/>
            </w:pPr>
            <w:r>
              <w:rPr>
                <w:rFonts w:ascii="Arial" w:hAnsi="Arial" w:cs="Arial"/>
                <w:color w:val="000000"/>
                <w:sz w:val="19"/>
                <w:rtl/>
              </w:rPr>
              <w:t>السجل التجاري</w:t>
            </w:r>
          </w:p>
        </w:tc>
      </w:tr>
      <w:tr w:rsidR="00150588" w14:paraId="5D7F680A" w14:textId="77777777">
        <w:tc>
          <w:tcPr>
            <w:tcW w:w="3500" w:type="dxa"/>
            <w:tcMar>
              <w:top w:w="80" w:type="dxa"/>
              <w:left w:w="120" w:type="dxa"/>
              <w:bottom w:w="80" w:type="dxa"/>
              <w:right w:w="120" w:type="dxa"/>
            </w:tcMar>
          </w:tcPr>
          <w:p w14:paraId="7E9E4043" w14:textId="77777777" w:rsidR="00150588" w:rsidRDefault="00C16888">
            <w:pPr>
              <w:bidi/>
              <w:jc w:val="right"/>
            </w:pPr>
            <w:r>
              <w:rPr>
                <w:rFonts w:ascii="Arial" w:hAnsi="Arial" w:cs="Arial"/>
                <w:color w:val="000000"/>
                <w:sz w:val="19"/>
                <w:rtl/>
              </w:rPr>
              <w:t>NL869504848B01</w:t>
            </w:r>
          </w:p>
        </w:tc>
        <w:tc>
          <w:tcPr>
            <w:tcW w:w="5860" w:type="dxa"/>
            <w:shd w:val="clear" w:color="auto" w:fill="F2F4F7"/>
            <w:tcMar>
              <w:top w:w="80" w:type="dxa"/>
              <w:left w:w="120" w:type="dxa"/>
              <w:bottom w:w="80" w:type="dxa"/>
              <w:right w:w="120" w:type="dxa"/>
            </w:tcMar>
          </w:tcPr>
          <w:p w14:paraId="18144A9F" w14:textId="77777777" w:rsidR="00150588" w:rsidRDefault="00C16888">
            <w:pPr>
              <w:bidi/>
              <w:jc w:val="right"/>
            </w:pPr>
            <w:r>
              <w:rPr>
                <w:rFonts w:ascii="Arial" w:hAnsi="Arial" w:cs="Arial"/>
                <w:color w:val="000000"/>
                <w:sz w:val="19"/>
                <w:rtl/>
              </w:rPr>
              <w:t>VAT</w:t>
            </w:r>
          </w:p>
        </w:tc>
      </w:tr>
      <w:tr w:rsidR="00150588" w14:paraId="1863EEA0" w14:textId="77777777">
        <w:tc>
          <w:tcPr>
            <w:tcW w:w="3500" w:type="dxa"/>
            <w:tcMar>
              <w:top w:w="80" w:type="dxa"/>
              <w:left w:w="120" w:type="dxa"/>
              <w:bottom w:w="80" w:type="dxa"/>
              <w:right w:w="120" w:type="dxa"/>
            </w:tcMar>
          </w:tcPr>
          <w:p w14:paraId="7BC71CE6" w14:textId="77777777" w:rsidR="00150588" w:rsidRDefault="00C16888">
            <w:pPr>
              <w:bidi/>
              <w:jc w:val="right"/>
            </w:pPr>
            <w:r>
              <w:rPr>
                <w:rFonts w:ascii="Arial" w:hAnsi="Arial" w:cs="Arial"/>
                <w:color w:val="000000"/>
                <w:sz w:val="19"/>
                <w:rtl/>
              </w:rPr>
              <w:t>NL869504848</w:t>
            </w:r>
          </w:p>
        </w:tc>
        <w:tc>
          <w:tcPr>
            <w:tcW w:w="5860" w:type="dxa"/>
            <w:shd w:val="clear" w:color="auto" w:fill="F2F4F7"/>
            <w:tcMar>
              <w:top w:w="80" w:type="dxa"/>
              <w:left w:w="120" w:type="dxa"/>
              <w:bottom w:w="80" w:type="dxa"/>
              <w:right w:w="120" w:type="dxa"/>
            </w:tcMar>
          </w:tcPr>
          <w:p w14:paraId="20AC9885" w14:textId="77777777" w:rsidR="00150588" w:rsidRDefault="00C16888">
            <w:pPr>
              <w:bidi/>
              <w:jc w:val="right"/>
            </w:pPr>
            <w:r>
              <w:rPr>
                <w:rFonts w:ascii="Arial" w:hAnsi="Arial" w:cs="Arial"/>
                <w:color w:val="000000"/>
                <w:sz w:val="19"/>
                <w:rtl/>
              </w:rPr>
              <w:t>EORI</w:t>
            </w:r>
          </w:p>
        </w:tc>
      </w:tr>
      <w:tr w:rsidR="00150588" w14:paraId="6D772CEE" w14:textId="77777777">
        <w:tc>
          <w:tcPr>
            <w:tcW w:w="3500" w:type="dxa"/>
            <w:tcMar>
              <w:top w:w="80" w:type="dxa"/>
              <w:left w:w="120" w:type="dxa"/>
              <w:bottom w:w="80" w:type="dxa"/>
              <w:right w:w="120" w:type="dxa"/>
            </w:tcMar>
          </w:tcPr>
          <w:p w14:paraId="4CC62E77" w14:textId="77777777" w:rsidR="00150588" w:rsidRDefault="00C16888">
            <w:pPr>
              <w:bidi/>
              <w:jc w:val="right"/>
            </w:pPr>
            <w:r>
              <w:rPr>
                <w:rFonts w:ascii="Arial" w:hAnsi="Arial" w:cs="Arial"/>
                <w:color w:val="000000"/>
                <w:sz w:val="19"/>
                <w:rtl/>
              </w:rPr>
              <w:t>Medhat Sayed Omar — المالك</w:t>
            </w:r>
          </w:p>
        </w:tc>
        <w:tc>
          <w:tcPr>
            <w:tcW w:w="5860" w:type="dxa"/>
            <w:shd w:val="clear" w:color="auto" w:fill="F2F4F7"/>
            <w:tcMar>
              <w:top w:w="80" w:type="dxa"/>
              <w:left w:w="120" w:type="dxa"/>
              <w:bottom w:w="80" w:type="dxa"/>
              <w:right w:w="120" w:type="dxa"/>
            </w:tcMar>
          </w:tcPr>
          <w:p w14:paraId="69F169DD" w14:textId="77777777" w:rsidR="00150588" w:rsidRDefault="00C16888">
            <w:pPr>
              <w:bidi/>
              <w:jc w:val="right"/>
            </w:pPr>
            <w:r>
              <w:rPr>
                <w:rFonts w:ascii="Arial" w:hAnsi="Arial" w:cs="Arial"/>
                <w:color w:val="000000"/>
                <w:sz w:val="19"/>
                <w:rtl/>
              </w:rPr>
              <w:t>الممثل</w:t>
            </w:r>
          </w:p>
        </w:tc>
      </w:tr>
    </w:tbl>
    <w:p w14:paraId="1003AB03" w14:textId="77777777" w:rsidR="00150588" w:rsidRDefault="00C16888">
      <w:pPr>
        <w:bidi/>
        <w:jc w:val="right"/>
      </w:pPr>
      <w:r>
        <w:rPr>
          <w:rtl/>
        </w:rPr>
        <w:t>اتفق العميل وشركة MEDO Global B.V. على ما يلي:</w:t>
      </w:r>
    </w:p>
    <w:p w14:paraId="77C45200" w14:textId="77777777" w:rsidR="00150588" w:rsidRDefault="00C16888">
      <w:pPr>
        <w:pStyle w:val="21"/>
        <w:bidi/>
        <w:jc w:val="right"/>
      </w:pPr>
      <w:r>
        <w:rPr>
          <w:rtl/>
        </w:rPr>
        <w:t>1 — صفة MEDO</w:t>
      </w:r>
    </w:p>
    <w:p w14:paraId="418AC7E1" w14:textId="77777777" w:rsidR="00150588" w:rsidRDefault="00C16888">
      <w:pPr>
        <w:pStyle w:val="ArabicBody"/>
        <w:bidi/>
        <w:jc w:val="right"/>
      </w:pPr>
      <w:r>
        <w:rPr>
          <w:rtl/>
        </w:rPr>
        <w:t>تعمل MEDO كوسيط شحن (expediteur) بالمعنى المقصود في المادة 8:60 من القانون المدني الهولندي، وكمنسق لوجستي مستقل؛ فهي ترتب لحساب العميل عقوداً مع الناقلين ومقدمي الخدمات. ولا تتعهد MEDO بتنفيذ النقل بنفسها، وليست ناقلاً فعلياً أو ناقلاً متعاقداً أو مخلصاً جمركياً أو ممثلاً جمركياً مباشراً أو غير مباشر أو ممثلاً ضريبياً أو أمين مخزن أو شركة تأمين. ولا تنفذ نشاطاً منظماً دون الترخيص أو التفويض المطلوب، ولا تدعي شهادة أو صفة AEO لا تملكها.</w:t>
      </w:r>
    </w:p>
    <w:p w14:paraId="0422E293" w14:textId="77777777" w:rsidR="00150588" w:rsidRDefault="00C16888">
      <w:pPr>
        <w:pStyle w:val="21"/>
        <w:bidi/>
        <w:jc w:val="right"/>
      </w:pPr>
      <w:r>
        <w:rPr>
          <w:rtl/>
        </w:rPr>
        <w:t>2 — خدمات تنظيم الشحن والتنسيق المسموح بها</w:t>
      </w:r>
    </w:p>
    <w:p w14:paraId="495AE117" w14:textId="77777777" w:rsidR="00150588" w:rsidRDefault="00C16888">
      <w:pPr>
        <w:pStyle w:val="ArabicBody"/>
        <w:bidi/>
        <w:jc w:val="right"/>
      </w:pPr>
      <w:r>
        <w:rPr>
          <w:rtl/>
        </w:rPr>
        <w:t>يجوز لـMEDO في كل طلب مقبول طلب عروض أسعار غير ملزمة ومقارنتها؛ والبحث عن الناقلين ووكلاء الشحن والمخلصين والمخازن والمحطات وغيرهم والتوصية بهم؛ وبعد موافقة العميل الكتابية المسبقة فقط ترتيب الحجز وتنسيق الاستلام والتحميل والترانزيت والتخزين والمواعيد الجمركية والتسليم. ويجوز لها نقل التعليمات التشغيلية والمستندات والحالة التي وافق عليها العميل ومتابعة التنفيذ.</w:t>
      </w:r>
    </w:p>
    <w:p w14:paraId="3E7A1855" w14:textId="77777777" w:rsidR="00150588" w:rsidRDefault="00C16888">
      <w:pPr>
        <w:pStyle w:val="21"/>
        <w:bidi/>
        <w:jc w:val="right"/>
      </w:pPr>
      <w:r>
        <w:rPr>
          <w:rtl/>
        </w:rPr>
        <w:t>3 — إنشاء وإثبات كل أمر خدمة</w:t>
      </w:r>
    </w:p>
    <w:p w14:paraId="6D043AB6" w14:textId="77777777" w:rsidR="00150588" w:rsidRDefault="00C16888">
      <w:pPr>
        <w:pStyle w:val="ArabicBody"/>
        <w:bidi/>
        <w:jc w:val="right"/>
      </w:pPr>
      <w:r>
        <w:rPr>
          <w:rtl/>
        </w:rPr>
        <w:t>لا تمنح هذه الاتفاقية MEDO صلاحية حجز غير محدودة. ولا ينشأ أمر خدمة منفصل إلا بعد موافقة العميل كتابةً على عرض سعر ومسار ومقدم خدمة وتكاليف معلومة ومحددة، ثم تأكيد MEDO للأمر كتابةً. ويكفي البريد الإلكتروني أو منصة متفق عليها أو أي وسيلة كتابية دائمة. وتشكل المراسلات والعرض الموافق عليه وبيانات الشحنة معاً دليل الأمر. ويوقع العميل مباشرةً نماذج الناقل أو المخلص عند طلبها.</w:t>
      </w:r>
    </w:p>
    <w:p w14:paraId="564D3D0B" w14:textId="77777777" w:rsidR="00150588" w:rsidRDefault="00C16888">
      <w:pPr>
        <w:pStyle w:val="21"/>
        <w:bidi/>
        <w:jc w:val="right"/>
      </w:pPr>
      <w:r>
        <w:rPr>
          <w:rtl/>
        </w:rPr>
        <w:t>4 — عقود مقدمي الخدمات</w:t>
      </w:r>
    </w:p>
    <w:p w14:paraId="6C2BC29C" w14:textId="77777777" w:rsidR="00150588" w:rsidRDefault="00C16888">
      <w:pPr>
        <w:pStyle w:val="ArabicBody"/>
        <w:bidi/>
        <w:jc w:val="right"/>
      </w:pPr>
      <w:r>
        <w:rPr>
          <w:rtl/>
        </w:rPr>
        <w:t>ينفذ النقل والتمثيل الجمركي والتخزين والتأمين والخدمات التشغيلية أو المنظمة أطراف مستقلة. وترتب MEDO تلك العقود بصفتها وسيط شحن لحساب العميل، وتكشف هوية مقدم الخدمة الفعلي. وحيثما أمكن يبرم العقد مباشرةً بين العميل ومقدم الخدمة. وتطبق على أداء مقدم الخدمة عروضه ومستندات النقل وشروطه ونظام مسؤوليته. ولا تضمن MEDO السعة أو المسار أو مدة النقل أو الوصول أو النتيجة الجمركية أو أداء الغير إلا بضمان محدد تقبله كتابةً صراحةً.</w:t>
      </w:r>
    </w:p>
    <w:p w14:paraId="65D5BEED" w14:textId="77777777" w:rsidR="00150588" w:rsidRDefault="00C16888">
      <w:pPr>
        <w:pStyle w:val="21"/>
        <w:bidi/>
        <w:jc w:val="right"/>
      </w:pPr>
      <w:r>
        <w:rPr>
          <w:rtl/>
        </w:rPr>
        <w:t>التمثيل الجمركي — 5</w:t>
      </w:r>
    </w:p>
    <w:p w14:paraId="540A656F" w14:textId="77777777" w:rsidR="00150588" w:rsidRDefault="00C16888">
      <w:pPr>
        <w:pStyle w:val="ArabicBody"/>
        <w:bidi/>
        <w:jc w:val="right"/>
      </w:pPr>
      <w:r>
        <w:rPr>
          <w:rtl/>
        </w:rPr>
        <w:t>يجوز لـMEDO جمع المستندات ونقلها إلى مخلص جمركي مؤهل وتنسيق الاتصال، لكنها لا تقدم أو توقع الإقرارات الجمركية ولا تعمل كممثل مباشر أو غير مباشر. وعند الحاجة يوقع العميل اتفاقية التمثيل المباشر الخاصة بالمخلص أو التفويض المطلوب قانوناً. ولا تحل مشاركة MEDO محل هذا التفويض أو متطلبات اعتماد مقدم الخدمة.</w:t>
      </w:r>
    </w:p>
    <w:p w14:paraId="2DE23D46" w14:textId="77777777" w:rsidR="00150588" w:rsidRDefault="00C16888">
      <w:pPr>
        <w:pStyle w:val="21"/>
        <w:bidi/>
        <w:jc w:val="right"/>
      </w:pPr>
      <w:r>
        <w:rPr>
          <w:rtl/>
        </w:rPr>
        <w:t>موافقة العميل وحدود الصلاحية — 6</w:t>
      </w:r>
    </w:p>
    <w:p w14:paraId="5B557A20" w14:textId="77777777" w:rsidR="00150588" w:rsidRDefault="00C16888">
      <w:pPr>
        <w:pStyle w:val="ArabicBody"/>
        <w:bidi/>
        <w:jc w:val="right"/>
      </w:pPr>
      <w:r>
        <w:rPr>
          <w:rtl/>
        </w:rPr>
        <w:t>لا يجوز لـMEDO إلزام العميل بمقدم خدمة أو قبول عرض نهائي أو تعديل الشروط أو تسوية مطالبة أو الإقرار بالمسؤولية أو التصرف في البضائع دون موافقة كتابية مسبقة، باستثناء الاتصال التشغيلي المعتاد داخل طلب موافق عليه. ولا يجوز لها بيع بضائع العميل أو رهنها أو نقل ملكيتها أو ترتيب حق عليها.</w:t>
      </w:r>
    </w:p>
    <w:p w14:paraId="793AF357" w14:textId="77777777" w:rsidR="00150588" w:rsidRDefault="00C16888">
      <w:pPr>
        <w:pStyle w:val="21"/>
        <w:bidi/>
        <w:jc w:val="right"/>
      </w:pPr>
      <w:r>
        <w:rPr>
          <w:rtl/>
        </w:rPr>
        <w:t>معلومات العميل ومستنداته — 7</w:t>
      </w:r>
    </w:p>
    <w:p w14:paraId="65964903" w14:textId="77777777" w:rsidR="00150588" w:rsidRDefault="00C16888">
      <w:pPr>
        <w:pStyle w:val="ArabicBody"/>
        <w:bidi/>
        <w:jc w:val="right"/>
      </w:pPr>
      <w:r>
        <w:rPr>
          <w:rtl/>
        </w:rPr>
        <w:t>يقدم العميل في الوقت المناسب فواتير وقوائم تعبئة وأوصافاً وقيماً وأدلة منشأ ومعلومات تصنيف وأرقام EORI وVAT وتراخيص ووثائق مطابقة ومعلومات عقوبات ورقابة تصدير كاملة وصحيحة وأصلية. ويبقى مسؤولاً عن البضائع والمعلومات ويراجع مسودات تعليمات أو إقرارات الغير عند الطلب.</w:t>
      </w:r>
    </w:p>
    <w:p w14:paraId="517BF465" w14:textId="77777777" w:rsidR="00150588" w:rsidRDefault="00C16888">
      <w:pPr>
        <w:pStyle w:val="21"/>
        <w:bidi/>
        <w:jc w:val="right"/>
      </w:pPr>
      <w:r>
        <w:rPr>
          <w:rtl/>
        </w:rPr>
        <w:t>العروض والأتعاب وتكاليف الغير — 8</w:t>
      </w:r>
    </w:p>
    <w:p w14:paraId="1B5BADA5" w14:textId="77777777" w:rsidR="00150588" w:rsidRDefault="00C16888">
      <w:pPr>
        <w:pStyle w:val="ArabicBody"/>
        <w:bidi/>
        <w:jc w:val="right"/>
      </w:pPr>
      <w:r>
        <w:rPr>
          <w:rtl/>
        </w:rPr>
        <w:t>تحدد أتعاب MEDO ومصروفاتها في أمر الخدمة أو العرض. ويتحمل العميل تكاليف الغير، ومنها الشحن والجمارك والتخزين والمحطات والفحص والرسوم والضرائب والتأخير. ويجوز لـMEDO تحصيل دفعة مقدمة فقط لسداد تكاليف الغير الموافق عليها مع تقديم حساب عنها. ولا تستلم مبالغ الاسترداد الجمركي إلا باتفاق صريح.</w:t>
      </w:r>
    </w:p>
    <w:p w14:paraId="27215C73" w14:textId="77777777" w:rsidR="00150588" w:rsidRDefault="00C16888">
      <w:pPr>
        <w:pStyle w:val="21"/>
        <w:bidi/>
        <w:jc w:val="right"/>
      </w:pPr>
      <w:r>
        <w:rPr>
          <w:rtl/>
        </w:rPr>
        <w:lastRenderedPageBreak/>
        <w:t>عدم تقديم المشورة أو التأمين — 9</w:t>
      </w:r>
    </w:p>
    <w:p w14:paraId="45E46285" w14:textId="77777777" w:rsidR="00150588" w:rsidRDefault="00C16888">
      <w:pPr>
        <w:pStyle w:val="ArabicBody"/>
        <w:bidi/>
        <w:jc w:val="right"/>
      </w:pPr>
      <w:r>
        <w:rPr>
          <w:rtl/>
        </w:rPr>
        <w:t>لا تقدم MEDO مشورة قانونية أو ضريبية أو تصنيفاً جمركياً أو مشورة مطابقة أو تأمين. وأي إشارة تعد معلومة تشغيلية يجب التحقق منها لدى مختص. ولا يرتب تأمين البضاعة إلا بطلب كتابي مستقل وتأكيد من شركة أو وسيط تأمين مخول.</w:t>
      </w:r>
    </w:p>
    <w:p w14:paraId="65A471BD" w14:textId="77777777" w:rsidR="00150588" w:rsidRDefault="00C16888">
      <w:pPr>
        <w:pStyle w:val="21"/>
        <w:bidi/>
        <w:jc w:val="right"/>
      </w:pPr>
      <w:r>
        <w:rPr>
          <w:rtl/>
        </w:rPr>
        <w:t>الامتثال والرفض — 10</w:t>
      </w:r>
    </w:p>
    <w:p w14:paraId="70AC4F4D" w14:textId="77777777" w:rsidR="00150588" w:rsidRDefault="00C16888">
      <w:pPr>
        <w:pStyle w:val="ArabicBody"/>
        <w:bidi/>
        <w:jc w:val="right"/>
      </w:pPr>
      <w:r>
        <w:rPr>
          <w:rtl/>
        </w:rPr>
        <w:t>يجوز لـMEDO فحص العميل والبضائع والمسارات والأطراف ورفض أو تعليق الطلب عند نقص المعلومات أو الموافقة أو الدفع أو الضمان، أو الاشتباه المعقول في العقوبات أو قيود التصدير أو المنتجات أو عدم المشروعية أو الاحتيال أو مخاطر السلامة أو السمعة. ولا تلتزم بتجاوز قرار امتثال صادر عن مقدم الخدمة.</w:t>
      </w:r>
    </w:p>
    <w:p w14:paraId="1D6B2F8A" w14:textId="77777777" w:rsidR="00150588" w:rsidRDefault="00C16888">
      <w:pPr>
        <w:pStyle w:val="21"/>
        <w:bidi/>
        <w:jc w:val="right"/>
      </w:pPr>
      <w:r>
        <w:rPr>
          <w:rtl/>
        </w:rPr>
        <w:t>11 — المسؤولية والإخطار</w:t>
      </w:r>
    </w:p>
    <w:p w14:paraId="340B90A2" w14:textId="77777777" w:rsidR="00150588" w:rsidRDefault="00C16888">
      <w:pPr>
        <w:pStyle w:val="ArabicBody"/>
        <w:bidi/>
        <w:jc w:val="right"/>
      </w:pPr>
      <w:r>
        <w:rPr>
          <w:rtl/>
        </w:rPr>
        <w:t>تبذل MEDO عناية وسيط الشحن المعقول في اختيار مقدمي الخدمات والتنسيق. ولا تسأل إلا عن الضرر المباشر المثبت الناتج عن تقصير منسوب إليها، ولا تسأل عن أفعال أو إهمال أو إعسار أو تأخير مقدمي الخدمات المستقلين أو السلطات. ويستبعد الضرر غير المباشر والتبعي وفوات الربح وتوقف الإنتاج. ويحد سقف المسؤولية عن كل واقعة بمبلغ 10,000 من حقوق السحب الخاصة (SDR)، وعند تلف البضاعة أو نقص قيمتها أو فقدها يطبق أيضاً حد 4 SDR لكل كيلوغرام من الوزن الإجمالي المتضرر أو المفقود، ويؤخذ بالحد الأقل. ولا تسري الحدود عند تعمد إدارة MEDO أو رعونة واعية منها أو حيث يمنع القانون الآمر التحديد. وعلى العميل الإخطار كتابةً دون تأخير غير مبرر وتمكين MEDO من حفظ حق الرجوع على مقدم الخدمة.</w:t>
      </w:r>
    </w:p>
    <w:p w14:paraId="3AB865FA" w14:textId="77777777" w:rsidR="00150588" w:rsidRDefault="00C16888">
      <w:pPr>
        <w:pStyle w:val="21"/>
        <w:bidi/>
        <w:jc w:val="right"/>
      </w:pPr>
      <w:r>
        <w:rPr>
          <w:rtl/>
        </w:rPr>
        <w:t>السرية والبيانات — 12</w:t>
      </w:r>
    </w:p>
    <w:p w14:paraId="4F2CFA77" w14:textId="77777777" w:rsidR="00150588" w:rsidRDefault="00C16888">
      <w:pPr>
        <w:pStyle w:val="ArabicBody"/>
        <w:bidi/>
        <w:jc w:val="right"/>
      </w:pPr>
      <w:r>
        <w:rPr>
          <w:rtl/>
        </w:rPr>
        <w:t>يحمي الطرفان المعلومات السرية. ويفوض العميل MEDO بمشاركة الحد الأدنى اللازم من البيانات والمستندات مع مقدمي الخدمات والسلطات والمستشارين لأغراض العروض والتنفيذ والامتثال والمطالبات. وتعالج البيانات الشخصية وفق قانون الخصوصية.</w:t>
      </w:r>
    </w:p>
    <w:p w14:paraId="0B918E7C" w14:textId="77777777" w:rsidR="00150588" w:rsidRDefault="00C16888">
      <w:pPr>
        <w:pStyle w:val="21"/>
        <w:bidi/>
        <w:jc w:val="right"/>
      </w:pPr>
      <w:r>
        <w:rPr>
          <w:rtl/>
        </w:rPr>
        <w:t>المدة والإنهاء — 13</w:t>
      </w:r>
    </w:p>
    <w:p w14:paraId="6A13EA0F" w14:textId="77777777" w:rsidR="00150588" w:rsidRDefault="00C16888">
      <w:pPr>
        <w:pStyle w:val="ArabicBody"/>
        <w:bidi/>
        <w:jc w:val="right"/>
      </w:pPr>
      <w:r>
        <w:rPr>
          <w:rtl/>
        </w:rPr>
        <w:t>تبدأ الاتفاقية بالتوقيع وتستمر لمدة غير محددة، ويجوز إنهاؤها كتابةً بمهلة شهر. ويجوز لـMEDO التعليق أو الإنهاء فوراً عند عدم الدفع أو عدم المشروعية أو مخاطر الامتثال أو الخرق الجوهري. وتستمر الأحكام اللازمة للطلبات المقبولة والمدفوعات والسرية والسجلات والمطالبات.</w:t>
      </w:r>
    </w:p>
    <w:p w14:paraId="19073870" w14:textId="77777777" w:rsidR="00150588" w:rsidRDefault="00C16888">
      <w:pPr>
        <w:pStyle w:val="21"/>
        <w:bidi/>
        <w:jc w:val="right"/>
      </w:pPr>
      <w:r>
        <w:rPr>
          <w:rtl/>
        </w:rPr>
        <w:t>القانون والاختصاص واللغة — 14</w:t>
      </w:r>
    </w:p>
    <w:p w14:paraId="450CE53F" w14:textId="77777777" w:rsidR="00150588" w:rsidRDefault="00C16888">
      <w:pPr>
        <w:pStyle w:val="ArabicBody"/>
        <w:bidi/>
        <w:jc w:val="right"/>
      </w:pPr>
      <w:r>
        <w:rPr>
          <w:rtl/>
        </w:rPr>
        <w:t>يطبق القانون الهولندي، وتختص محكمة روتردام حصرياً في الدرجة الأولى مع مراعاة القانون الآمر. النص الهولندي هو المرجع، والإنجليزية والعربية ترجمتان. ولا تسري شروط FENEX على MEDO بمجرد هذه الاتفاقية، إلا إذا أدمجت بصورة مستقلة وصحيحة لخدمة محددة وكانت MEDO تعمل قانوناً بالصفة ذات الصلة.</w:t>
      </w:r>
    </w:p>
    <w:p w14:paraId="1AC38372" w14:textId="77777777" w:rsidR="00150588" w:rsidRDefault="00C16888">
      <w:r>
        <w:br w:type="page"/>
      </w:r>
    </w:p>
    <w:p w14:paraId="599672EC" w14:textId="77777777" w:rsidR="00150588" w:rsidRDefault="00C16888">
      <w:pPr>
        <w:pStyle w:val="1"/>
        <w:bidi/>
        <w:jc w:val="right"/>
      </w:pPr>
      <w:r>
        <w:rPr>
          <w:rtl/>
        </w:rPr>
        <w:lastRenderedPageBreak/>
        <w:t>الملحق أ — أعمال الوساطة والتنسيق المصرح بها مسبقاً</w:t>
      </w:r>
    </w:p>
    <w:tbl>
      <w:tblPr>
        <w:tblStyle w:val="afa"/>
        <w:tblW w:w="9360" w:type="dxa"/>
        <w:tblInd w:w="120" w:type="dxa"/>
        <w:tblLayout w:type="fixed"/>
        <w:tblLook w:val="04A0" w:firstRow="1" w:lastRow="0" w:firstColumn="1" w:lastColumn="0" w:noHBand="0" w:noVBand="1"/>
      </w:tblPr>
      <w:tblGrid>
        <w:gridCol w:w="3500"/>
        <w:gridCol w:w="5860"/>
      </w:tblGrid>
      <w:tr w:rsidR="00150588" w14:paraId="0FAACEA2" w14:textId="77777777">
        <w:tc>
          <w:tcPr>
            <w:tcW w:w="3500" w:type="dxa"/>
            <w:tcMar>
              <w:top w:w="80" w:type="dxa"/>
              <w:left w:w="120" w:type="dxa"/>
              <w:bottom w:w="80" w:type="dxa"/>
              <w:right w:w="120" w:type="dxa"/>
            </w:tcMar>
          </w:tcPr>
          <w:p w14:paraId="7BC39EA6" w14:textId="77777777" w:rsidR="00150588" w:rsidRDefault="00C16888">
            <w:pPr>
              <w:bidi/>
              <w:jc w:val="right"/>
            </w:pPr>
            <w:r>
              <w:rPr>
                <w:rFonts w:ascii="Arial" w:hAnsi="Arial" w:cs="Arial"/>
                <w:color w:val="000000"/>
                <w:sz w:val="19"/>
                <w:rtl/>
              </w:rPr>
              <w:t>طلب عروض أسعار غير ملزمة ومقارنتها</w:t>
            </w:r>
          </w:p>
        </w:tc>
        <w:tc>
          <w:tcPr>
            <w:tcW w:w="5860" w:type="dxa"/>
            <w:shd w:val="clear" w:color="auto" w:fill="F2F4F7"/>
            <w:tcMar>
              <w:top w:w="80" w:type="dxa"/>
              <w:left w:w="120" w:type="dxa"/>
              <w:bottom w:w="80" w:type="dxa"/>
              <w:right w:w="120" w:type="dxa"/>
            </w:tcMar>
          </w:tcPr>
          <w:p w14:paraId="1AAA3B1F" w14:textId="77777777" w:rsidR="00150588" w:rsidRDefault="00C16888">
            <w:pPr>
              <w:bidi/>
              <w:jc w:val="right"/>
            </w:pPr>
            <w:r>
              <w:rPr>
                <w:rFonts w:ascii="Arial" w:hAnsi="Arial" w:cs="Arial"/>
                <w:color w:val="000000"/>
                <w:sz w:val="19"/>
                <w:rtl/>
              </w:rPr>
              <w:t>طلب عروض أسعار غير ملزمة ومقارنتها</w:t>
            </w:r>
          </w:p>
        </w:tc>
      </w:tr>
      <w:tr w:rsidR="00150588" w14:paraId="3CC29CF2" w14:textId="77777777">
        <w:tc>
          <w:tcPr>
            <w:tcW w:w="3500" w:type="dxa"/>
            <w:tcMar>
              <w:top w:w="80" w:type="dxa"/>
              <w:left w:w="120" w:type="dxa"/>
              <w:bottom w:w="80" w:type="dxa"/>
              <w:right w:w="120" w:type="dxa"/>
            </w:tcMar>
          </w:tcPr>
          <w:p w14:paraId="26C5E370" w14:textId="77777777" w:rsidR="00150588" w:rsidRDefault="00C16888">
            <w:pPr>
              <w:bidi/>
              <w:jc w:val="right"/>
            </w:pPr>
            <w:r>
              <w:rPr>
                <w:rFonts w:ascii="Arial" w:hAnsi="Arial" w:cs="Arial"/>
                <w:color w:val="000000"/>
                <w:sz w:val="19"/>
                <w:rtl/>
              </w:rPr>
              <w:t>البحث عن مقدمي الخدمات اللوجستية والجمركية والتوصية بهم والتواصل معهم</w:t>
            </w:r>
          </w:p>
        </w:tc>
        <w:tc>
          <w:tcPr>
            <w:tcW w:w="5860" w:type="dxa"/>
            <w:shd w:val="clear" w:color="auto" w:fill="F2F4F7"/>
            <w:tcMar>
              <w:top w:w="80" w:type="dxa"/>
              <w:left w:w="120" w:type="dxa"/>
              <w:bottom w:w="80" w:type="dxa"/>
              <w:right w:w="120" w:type="dxa"/>
            </w:tcMar>
          </w:tcPr>
          <w:p w14:paraId="10B2F736" w14:textId="77777777" w:rsidR="00150588" w:rsidRDefault="00C16888">
            <w:pPr>
              <w:bidi/>
              <w:jc w:val="right"/>
            </w:pPr>
            <w:r>
              <w:rPr>
                <w:rFonts w:ascii="Arial" w:hAnsi="Arial" w:cs="Arial"/>
                <w:color w:val="000000"/>
                <w:sz w:val="19"/>
                <w:rtl/>
              </w:rPr>
              <w:t>البحث عن مقدمي الخدمات اللوجستية والجمركية والتعريف بهم والتواصل معهم</w:t>
            </w:r>
          </w:p>
        </w:tc>
      </w:tr>
      <w:tr w:rsidR="00150588" w14:paraId="127027EA" w14:textId="77777777">
        <w:tc>
          <w:tcPr>
            <w:tcW w:w="3500" w:type="dxa"/>
            <w:tcMar>
              <w:top w:w="80" w:type="dxa"/>
              <w:left w:w="120" w:type="dxa"/>
              <w:bottom w:w="80" w:type="dxa"/>
              <w:right w:w="120" w:type="dxa"/>
            </w:tcMar>
          </w:tcPr>
          <w:p w14:paraId="110BD0F3" w14:textId="77777777" w:rsidR="00150588" w:rsidRDefault="00C16888">
            <w:pPr>
              <w:bidi/>
              <w:jc w:val="right"/>
            </w:pPr>
            <w:r>
              <w:rPr>
                <w:rFonts w:ascii="Arial" w:hAnsi="Arial" w:cs="Arial"/>
                <w:color w:val="000000"/>
                <w:sz w:val="19"/>
                <w:rtl/>
              </w:rPr>
              <w:t>تنسيق توقيع العميل مباشرةً على نموذج التمثيل الخاص بالمخلص الجمركي المختار</w:t>
            </w:r>
          </w:p>
        </w:tc>
        <w:tc>
          <w:tcPr>
            <w:tcW w:w="5860" w:type="dxa"/>
            <w:shd w:val="clear" w:color="auto" w:fill="F2F4F7"/>
            <w:tcMar>
              <w:top w:w="80" w:type="dxa"/>
              <w:left w:w="120" w:type="dxa"/>
              <w:bottom w:w="80" w:type="dxa"/>
              <w:right w:w="120" w:type="dxa"/>
            </w:tcMar>
          </w:tcPr>
          <w:p w14:paraId="0D5BB660" w14:textId="77777777" w:rsidR="00150588" w:rsidRDefault="00C16888">
            <w:pPr>
              <w:bidi/>
              <w:jc w:val="right"/>
            </w:pPr>
            <w:r>
              <w:rPr>
                <w:rFonts w:ascii="Arial" w:hAnsi="Arial" w:cs="Arial"/>
                <w:color w:val="000000"/>
                <w:sz w:val="19"/>
                <w:rtl/>
              </w:rPr>
              <w:t>تنسيق توقيع العميل مباشرةً على نموذج التمثيل الخاص بالمخلص الجمركي المختار</w:t>
            </w:r>
          </w:p>
        </w:tc>
      </w:tr>
      <w:tr w:rsidR="00150588" w14:paraId="15F68FC7" w14:textId="77777777">
        <w:tc>
          <w:tcPr>
            <w:tcW w:w="3500" w:type="dxa"/>
            <w:tcMar>
              <w:top w:w="80" w:type="dxa"/>
              <w:left w:w="120" w:type="dxa"/>
              <w:bottom w:w="80" w:type="dxa"/>
              <w:right w:w="120" w:type="dxa"/>
            </w:tcMar>
          </w:tcPr>
          <w:p w14:paraId="73B807D5" w14:textId="77777777" w:rsidR="00150588" w:rsidRDefault="00C16888">
            <w:pPr>
              <w:bidi/>
              <w:jc w:val="right"/>
            </w:pPr>
            <w:r>
              <w:rPr>
                <w:rFonts w:ascii="Arial" w:hAnsi="Arial" w:cs="Arial"/>
                <w:color w:val="000000"/>
                <w:sz w:val="19"/>
                <w:rtl/>
              </w:rPr>
              <w:t>بعد موافقة العميل الكتابية تنسيق الحجز والاستلام والتحميل والترانزيت والتخزين والتسليم</w:t>
            </w:r>
          </w:p>
        </w:tc>
        <w:tc>
          <w:tcPr>
            <w:tcW w:w="5860" w:type="dxa"/>
            <w:shd w:val="clear" w:color="auto" w:fill="F2F4F7"/>
            <w:tcMar>
              <w:top w:w="80" w:type="dxa"/>
              <w:left w:w="120" w:type="dxa"/>
              <w:bottom w:w="80" w:type="dxa"/>
              <w:right w:w="120" w:type="dxa"/>
            </w:tcMar>
          </w:tcPr>
          <w:p w14:paraId="76116FAF" w14:textId="77777777" w:rsidR="00150588" w:rsidRDefault="00C16888">
            <w:pPr>
              <w:bidi/>
              <w:jc w:val="right"/>
            </w:pPr>
            <w:r>
              <w:rPr>
                <w:rFonts w:ascii="Arial" w:hAnsi="Arial" w:cs="Arial"/>
                <w:color w:val="000000"/>
                <w:sz w:val="19"/>
                <w:rtl/>
              </w:rPr>
              <w:t>تنسيق الحجز والاستلام والتحميل والترانزيت والتخزين والتسليم</w:t>
            </w:r>
          </w:p>
        </w:tc>
      </w:tr>
      <w:tr w:rsidR="00150588" w14:paraId="3031657D" w14:textId="77777777">
        <w:tc>
          <w:tcPr>
            <w:tcW w:w="3500" w:type="dxa"/>
            <w:tcMar>
              <w:top w:w="80" w:type="dxa"/>
              <w:left w:w="120" w:type="dxa"/>
              <w:bottom w:w="80" w:type="dxa"/>
              <w:right w:w="120" w:type="dxa"/>
            </w:tcMar>
          </w:tcPr>
          <w:p w14:paraId="2EF67ADE" w14:textId="77777777" w:rsidR="00150588" w:rsidRDefault="00C16888">
            <w:pPr>
              <w:bidi/>
              <w:jc w:val="right"/>
            </w:pPr>
            <w:r>
              <w:rPr>
                <w:rFonts w:ascii="Arial" w:hAnsi="Arial" w:cs="Arial"/>
                <w:color w:val="000000"/>
                <w:sz w:val="19"/>
                <w:rtl/>
              </w:rPr>
              <w:t>نقل التعليمات التشغيلية التي وافق عليها العميل</w:t>
            </w:r>
          </w:p>
        </w:tc>
        <w:tc>
          <w:tcPr>
            <w:tcW w:w="5860" w:type="dxa"/>
            <w:shd w:val="clear" w:color="auto" w:fill="F2F4F7"/>
            <w:tcMar>
              <w:top w:w="80" w:type="dxa"/>
              <w:left w:w="120" w:type="dxa"/>
              <w:bottom w:w="80" w:type="dxa"/>
              <w:right w:w="120" w:type="dxa"/>
            </w:tcMar>
          </w:tcPr>
          <w:p w14:paraId="40D46B9E" w14:textId="77777777" w:rsidR="00150588" w:rsidRDefault="00C16888">
            <w:pPr>
              <w:bidi/>
              <w:jc w:val="right"/>
            </w:pPr>
            <w:r>
              <w:rPr>
                <w:rFonts w:ascii="Arial" w:hAnsi="Arial" w:cs="Arial"/>
                <w:color w:val="000000"/>
                <w:sz w:val="19"/>
                <w:rtl/>
              </w:rPr>
              <w:t>نقل التعليمات التشغيلية التي وافق عليها العميل</w:t>
            </w:r>
          </w:p>
        </w:tc>
      </w:tr>
      <w:tr w:rsidR="00150588" w14:paraId="5E4FC0D6" w14:textId="77777777">
        <w:tc>
          <w:tcPr>
            <w:tcW w:w="3500" w:type="dxa"/>
            <w:tcMar>
              <w:top w:w="80" w:type="dxa"/>
              <w:left w:w="120" w:type="dxa"/>
              <w:bottom w:w="80" w:type="dxa"/>
              <w:right w:w="120" w:type="dxa"/>
            </w:tcMar>
          </w:tcPr>
          <w:p w14:paraId="720F451F" w14:textId="77777777" w:rsidR="00150588" w:rsidRDefault="00C16888">
            <w:pPr>
              <w:bidi/>
              <w:jc w:val="right"/>
            </w:pPr>
            <w:r>
              <w:rPr>
                <w:rFonts w:ascii="Arial" w:hAnsi="Arial" w:cs="Arial"/>
                <w:color w:val="000000"/>
                <w:sz w:val="19"/>
                <w:rtl/>
              </w:rPr>
              <w:t>إرسال المستندات إلى المخلص أو مقدم الخدمة المختار</w:t>
            </w:r>
          </w:p>
        </w:tc>
        <w:tc>
          <w:tcPr>
            <w:tcW w:w="5860" w:type="dxa"/>
            <w:shd w:val="clear" w:color="auto" w:fill="F2F4F7"/>
            <w:tcMar>
              <w:top w:w="80" w:type="dxa"/>
              <w:left w:w="120" w:type="dxa"/>
              <w:bottom w:w="80" w:type="dxa"/>
              <w:right w:w="120" w:type="dxa"/>
            </w:tcMar>
          </w:tcPr>
          <w:p w14:paraId="4EDBB8DC" w14:textId="77777777" w:rsidR="00150588" w:rsidRDefault="00C16888">
            <w:pPr>
              <w:bidi/>
              <w:jc w:val="right"/>
            </w:pPr>
            <w:r>
              <w:rPr>
                <w:rFonts w:ascii="Arial" w:hAnsi="Arial" w:cs="Arial"/>
                <w:color w:val="000000"/>
                <w:sz w:val="19"/>
                <w:rtl/>
              </w:rPr>
              <w:t>إرسال المستندات إلى المخلص أو مقدم الخدمة المختار</w:t>
            </w:r>
          </w:p>
        </w:tc>
      </w:tr>
      <w:tr w:rsidR="00150588" w14:paraId="71E562DC" w14:textId="77777777">
        <w:tc>
          <w:tcPr>
            <w:tcW w:w="3500" w:type="dxa"/>
            <w:tcMar>
              <w:top w:w="80" w:type="dxa"/>
              <w:left w:w="120" w:type="dxa"/>
              <w:bottom w:w="80" w:type="dxa"/>
              <w:right w:w="120" w:type="dxa"/>
            </w:tcMar>
          </w:tcPr>
          <w:p w14:paraId="34A5C7AE" w14:textId="77777777" w:rsidR="00150588" w:rsidRDefault="00C16888">
            <w:pPr>
              <w:bidi/>
              <w:jc w:val="right"/>
            </w:pPr>
            <w:r>
              <w:rPr>
                <w:rFonts w:ascii="Arial" w:hAnsi="Arial" w:cs="Arial"/>
                <w:color w:val="000000"/>
                <w:sz w:val="19"/>
                <w:rtl/>
              </w:rPr>
              <w:t>استلام وإرسال حالة الشحنة والمستندات وفواتير مقدمي الخدمات</w:t>
            </w:r>
          </w:p>
        </w:tc>
        <w:tc>
          <w:tcPr>
            <w:tcW w:w="5860" w:type="dxa"/>
            <w:shd w:val="clear" w:color="auto" w:fill="F2F4F7"/>
            <w:tcMar>
              <w:top w:w="80" w:type="dxa"/>
              <w:left w:w="120" w:type="dxa"/>
              <w:bottom w:w="80" w:type="dxa"/>
              <w:right w:w="120" w:type="dxa"/>
            </w:tcMar>
          </w:tcPr>
          <w:p w14:paraId="56EA344D" w14:textId="77777777" w:rsidR="00150588" w:rsidRDefault="00C16888">
            <w:pPr>
              <w:bidi/>
              <w:jc w:val="right"/>
            </w:pPr>
            <w:r>
              <w:rPr>
                <w:rFonts w:ascii="Arial" w:hAnsi="Arial" w:cs="Arial"/>
                <w:color w:val="000000"/>
                <w:sz w:val="19"/>
                <w:rtl/>
              </w:rPr>
              <w:t>استلام وإرسال حالة الشحنة والمستندات وفواتير مقدمي الخدمات</w:t>
            </w:r>
          </w:p>
        </w:tc>
      </w:tr>
      <w:tr w:rsidR="00150588" w14:paraId="46D21BBB" w14:textId="77777777">
        <w:tc>
          <w:tcPr>
            <w:tcW w:w="3500" w:type="dxa"/>
            <w:tcMar>
              <w:top w:w="80" w:type="dxa"/>
              <w:left w:w="120" w:type="dxa"/>
              <w:bottom w:w="80" w:type="dxa"/>
              <w:right w:w="120" w:type="dxa"/>
            </w:tcMar>
          </w:tcPr>
          <w:p w14:paraId="080E798D" w14:textId="77777777" w:rsidR="00150588" w:rsidRDefault="00C16888">
            <w:pPr>
              <w:bidi/>
              <w:jc w:val="right"/>
            </w:pPr>
            <w:r>
              <w:rPr>
                <w:rFonts w:ascii="Arial" w:hAnsi="Arial" w:cs="Arial"/>
                <w:color w:val="000000"/>
                <w:sz w:val="19"/>
                <w:rtl/>
              </w:rPr>
              <w:t>تنسيق الفحوص والمعاينات والمواعيد الجمركية</w:t>
            </w:r>
          </w:p>
        </w:tc>
        <w:tc>
          <w:tcPr>
            <w:tcW w:w="5860" w:type="dxa"/>
            <w:shd w:val="clear" w:color="auto" w:fill="F2F4F7"/>
            <w:tcMar>
              <w:top w:w="80" w:type="dxa"/>
              <w:left w:w="120" w:type="dxa"/>
              <w:bottom w:w="80" w:type="dxa"/>
              <w:right w:w="120" w:type="dxa"/>
            </w:tcMar>
          </w:tcPr>
          <w:p w14:paraId="2E59D1CB" w14:textId="77777777" w:rsidR="00150588" w:rsidRDefault="00C16888">
            <w:pPr>
              <w:bidi/>
              <w:jc w:val="right"/>
            </w:pPr>
            <w:r>
              <w:rPr>
                <w:rFonts w:ascii="Arial" w:hAnsi="Arial" w:cs="Arial"/>
                <w:color w:val="000000"/>
                <w:sz w:val="19"/>
                <w:rtl/>
              </w:rPr>
              <w:t>تنسيق الفحوص والمعاينات والمواعيد الجمركية</w:t>
            </w:r>
          </w:p>
        </w:tc>
      </w:tr>
      <w:tr w:rsidR="00150588" w14:paraId="3B83DAB0" w14:textId="77777777">
        <w:tc>
          <w:tcPr>
            <w:tcW w:w="3500" w:type="dxa"/>
            <w:tcMar>
              <w:top w:w="80" w:type="dxa"/>
              <w:left w:w="120" w:type="dxa"/>
              <w:bottom w:w="80" w:type="dxa"/>
              <w:right w:w="120" w:type="dxa"/>
            </w:tcMar>
          </w:tcPr>
          <w:p w14:paraId="057EBD9D" w14:textId="77777777" w:rsidR="00150588" w:rsidRDefault="00C16888">
            <w:pPr>
              <w:bidi/>
              <w:jc w:val="right"/>
            </w:pPr>
            <w:r>
              <w:rPr>
                <w:rFonts w:ascii="Arial" w:hAnsi="Arial" w:cs="Arial"/>
                <w:color w:val="000000"/>
                <w:sz w:val="19"/>
                <w:rtl/>
              </w:rPr>
              <w:t>متابعة المسائل التشغيلية والمطالبات دون إقرار بالمسؤولية</w:t>
            </w:r>
          </w:p>
        </w:tc>
        <w:tc>
          <w:tcPr>
            <w:tcW w:w="5860" w:type="dxa"/>
            <w:shd w:val="clear" w:color="auto" w:fill="F2F4F7"/>
            <w:tcMar>
              <w:top w:w="80" w:type="dxa"/>
              <w:left w:w="120" w:type="dxa"/>
              <w:bottom w:w="80" w:type="dxa"/>
              <w:right w:w="120" w:type="dxa"/>
            </w:tcMar>
          </w:tcPr>
          <w:p w14:paraId="6A3CD9FE" w14:textId="77777777" w:rsidR="00150588" w:rsidRDefault="00C16888">
            <w:pPr>
              <w:bidi/>
              <w:jc w:val="right"/>
            </w:pPr>
            <w:r>
              <w:rPr>
                <w:rFonts w:ascii="Arial" w:hAnsi="Arial" w:cs="Arial"/>
                <w:color w:val="000000"/>
                <w:sz w:val="19"/>
                <w:rtl/>
              </w:rPr>
              <w:t>متابعة المسائل التشغيلية والمطالبات دون إقرار بالمسؤولية</w:t>
            </w:r>
          </w:p>
        </w:tc>
      </w:tr>
    </w:tbl>
    <w:p w14:paraId="4C695D9D" w14:textId="77777777" w:rsidR="00150588" w:rsidRDefault="00C16888">
      <w:pPr>
        <w:pStyle w:val="1"/>
        <w:bidi/>
        <w:jc w:val="right"/>
      </w:pPr>
      <w:r>
        <w:rPr>
          <w:rtl/>
        </w:rPr>
        <w:t>أعمال غير مصرح بها صراحةً</w:t>
      </w:r>
    </w:p>
    <w:tbl>
      <w:tblPr>
        <w:tblStyle w:val="afa"/>
        <w:tblW w:w="9360" w:type="dxa"/>
        <w:tblInd w:w="120" w:type="dxa"/>
        <w:tblLayout w:type="fixed"/>
        <w:tblLook w:val="04A0" w:firstRow="1" w:lastRow="0" w:firstColumn="1" w:lastColumn="0" w:noHBand="0" w:noVBand="1"/>
      </w:tblPr>
      <w:tblGrid>
        <w:gridCol w:w="3500"/>
        <w:gridCol w:w="5860"/>
      </w:tblGrid>
      <w:tr w:rsidR="00150588" w14:paraId="6A1D982A" w14:textId="77777777">
        <w:tc>
          <w:tcPr>
            <w:tcW w:w="3500" w:type="dxa"/>
            <w:tcMar>
              <w:top w:w="80" w:type="dxa"/>
              <w:left w:w="120" w:type="dxa"/>
              <w:bottom w:w="80" w:type="dxa"/>
              <w:right w:w="120" w:type="dxa"/>
            </w:tcMar>
          </w:tcPr>
          <w:p w14:paraId="01393B69" w14:textId="77777777" w:rsidR="00150588" w:rsidRDefault="00C16888">
            <w:pPr>
              <w:bidi/>
              <w:jc w:val="right"/>
            </w:pPr>
            <w:r>
              <w:rPr>
                <w:rFonts w:ascii="Arial" w:hAnsi="Arial" w:cs="Arial"/>
                <w:color w:val="000000"/>
                <w:sz w:val="19"/>
                <w:rtl/>
              </w:rPr>
              <w:t>تنفيذ النقل بنفسها أو التعهد به كناقل فعلي أو متعاقد</w:t>
            </w:r>
          </w:p>
        </w:tc>
        <w:tc>
          <w:tcPr>
            <w:tcW w:w="5860" w:type="dxa"/>
            <w:shd w:val="clear" w:color="auto" w:fill="F2F4F7"/>
            <w:tcMar>
              <w:top w:w="80" w:type="dxa"/>
              <w:left w:w="120" w:type="dxa"/>
              <w:bottom w:w="80" w:type="dxa"/>
              <w:right w:w="120" w:type="dxa"/>
            </w:tcMar>
          </w:tcPr>
          <w:p w14:paraId="0BA8E9CA" w14:textId="77777777" w:rsidR="00150588" w:rsidRDefault="00C16888">
            <w:pPr>
              <w:bidi/>
              <w:jc w:val="right"/>
            </w:pPr>
            <w:r>
              <w:rPr>
                <w:rFonts w:ascii="Arial" w:hAnsi="Arial" w:cs="Arial"/>
                <w:color w:val="000000"/>
                <w:sz w:val="19"/>
                <w:rtl/>
              </w:rPr>
              <w:t>العمل كناقل أو ناقل متعاقد</w:t>
            </w:r>
          </w:p>
        </w:tc>
      </w:tr>
      <w:tr w:rsidR="00150588" w14:paraId="1CF86FC5" w14:textId="77777777">
        <w:tc>
          <w:tcPr>
            <w:tcW w:w="3500" w:type="dxa"/>
            <w:tcMar>
              <w:top w:w="80" w:type="dxa"/>
              <w:left w:w="120" w:type="dxa"/>
              <w:bottom w:w="80" w:type="dxa"/>
              <w:right w:w="120" w:type="dxa"/>
            </w:tcMar>
          </w:tcPr>
          <w:p w14:paraId="0C6367ED" w14:textId="77777777" w:rsidR="00150588" w:rsidRDefault="00C16888">
            <w:pPr>
              <w:bidi/>
              <w:jc w:val="right"/>
            </w:pPr>
            <w:r>
              <w:rPr>
                <w:rFonts w:ascii="Arial" w:hAnsi="Arial" w:cs="Arial"/>
                <w:color w:val="000000"/>
                <w:sz w:val="19"/>
                <w:rtl/>
              </w:rPr>
              <w:t>العمل كممثل جمركي مباشر أو غير مباشر</w:t>
            </w:r>
          </w:p>
        </w:tc>
        <w:tc>
          <w:tcPr>
            <w:tcW w:w="5860" w:type="dxa"/>
            <w:shd w:val="clear" w:color="auto" w:fill="F2F4F7"/>
            <w:tcMar>
              <w:top w:w="80" w:type="dxa"/>
              <w:left w:w="120" w:type="dxa"/>
              <w:bottom w:w="80" w:type="dxa"/>
              <w:right w:w="120" w:type="dxa"/>
            </w:tcMar>
          </w:tcPr>
          <w:p w14:paraId="5C96B707" w14:textId="77777777" w:rsidR="00150588" w:rsidRDefault="00C16888">
            <w:pPr>
              <w:bidi/>
              <w:jc w:val="right"/>
            </w:pPr>
            <w:r>
              <w:rPr>
                <w:rFonts w:ascii="Arial" w:hAnsi="Arial" w:cs="Arial"/>
                <w:color w:val="000000"/>
                <w:sz w:val="19"/>
                <w:rtl/>
              </w:rPr>
              <w:t>العمل كوكيل شحن باسم MEDO</w:t>
            </w:r>
          </w:p>
        </w:tc>
      </w:tr>
      <w:tr w:rsidR="00150588" w14:paraId="481DD973" w14:textId="77777777">
        <w:tc>
          <w:tcPr>
            <w:tcW w:w="3500" w:type="dxa"/>
            <w:tcMar>
              <w:top w:w="80" w:type="dxa"/>
              <w:left w:w="120" w:type="dxa"/>
              <w:bottom w:w="80" w:type="dxa"/>
              <w:right w:w="120" w:type="dxa"/>
            </w:tcMar>
          </w:tcPr>
          <w:p w14:paraId="01E4A572" w14:textId="77777777" w:rsidR="00150588" w:rsidRDefault="00C16888">
            <w:pPr>
              <w:bidi/>
              <w:jc w:val="right"/>
            </w:pPr>
            <w:r>
              <w:rPr>
                <w:rFonts w:ascii="Arial" w:hAnsi="Arial" w:cs="Arial"/>
                <w:color w:val="000000"/>
                <w:sz w:val="19"/>
                <w:rtl/>
              </w:rPr>
              <w:t>توقيع أو تقديم الإقرارات الجمركية</w:t>
            </w:r>
          </w:p>
        </w:tc>
        <w:tc>
          <w:tcPr>
            <w:tcW w:w="5860" w:type="dxa"/>
            <w:shd w:val="clear" w:color="auto" w:fill="F2F4F7"/>
            <w:tcMar>
              <w:top w:w="80" w:type="dxa"/>
              <w:left w:w="120" w:type="dxa"/>
              <w:bottom w:w="80" w:type="dxa"/>
              <w:right w:w="120" w:type="dxa"/>
            </w:tcMar>
          </w:tcPr>
          <w:p w14:paraId="3BABC7D4" w14:textId="77777777" w:rsidR="00150588" w:rsidRDefault="00C16888">
            <w:pPr>
              <w:bidi/>
              <w:jc w:val="right"/>
            </w:pPr>
            <w:r>
              <w:rPr>
                <w:rFonts w:ascii="Arial" w:hAnsi="Arial" w:cs="Arial"/>
                <w:color w:val="000000"/>
                <w:sz w:val="19"/>
                <w:rtl/>
              </w:rPr>
              <w:t>العمل كممثل جمركي مباشر أو غير مباشر</w:t>
            </w:r>
          </w:p>
        </w:tc>
      </w:tr>
      <w:tr w:rsidR="00150588" w14:paraId="0D1F44E9" w14:textId="77777777">
        <w:tc>
          <w:tcPr>
            <w:tcW w:w="3500" w:type="dxa"/>
            <w:tcMar>
              <w:top w:w="80" w:type="dxa"/>
              <w:left w:w="120" w:type="dxa"/>
              <w:bottom w:w="80" w:type="dxa"/>
              <w:right w:w="120" w:type="dxa"/>
            </w:tcMar>
          </w:tcPr>
          <w:p w14:paraId="3C2BDB8E" w14:textId="77777777" w:rsidR="00150588" w:rsidRDefault="00C16888">
            <w:pPr>
              <w:bidi/>
              <w:jc w:val="right"/>
            </w:pPr>
            <w:r>
              <w:rPr>
                <w:rFonts w:ascii="Arial" w:hAnsi="Arial" w:cs="Arial"/>
                <w:color w:val="000000"/>
                <w:sz w:val="19"/>
                <w:rtl/>
              </w:rPr>
              <w:t>قبول حجز أو عرض ملزم دون موافقة العميل الكتابية المسبقة</w:t>
            </w:r>
          </w:p>
        </w:tc>
        <w:tc>
          <w:tcPr>
            <w:tcW w:w="5860" w:type="dxa"/>
            <w:shd w:val="clear" w:color="auto" w:fill="F2F4F7"/>
            <w:tcMar>
              <w:top w:w="80" w:type="dxa"/>
              <w:left w:w="120" w:type="dxa"/>
              <w:bottom w:w="80" w:type="dxa"/>
              <w:right w:w="120" w:type="dxa"/>
            </w:tcMar>
          </w:tcPr>
          <w:p w14:paraId="7992BB10" w14:textId="77777777" w:rsidR="00150588" w:rsidRDefault="00C16888">
            <w:pPr>
              <w:bidi/>
              <w:jc w:val="right"/>
            </w:pPr>
            <w:r>
              <w:rPr>
                <w:rFonts w:ascii="Arial" w:hAnsi="Arial" w:cs="Arial"/>
                <w:color w:val="000000"/>
                <w:sz w:val="19"/>
                <w:rtl/>
              </w:rPr>
              <w:t>توقيع أو تقديم الإقرارات الجمركية</w:t>
            </w:r>
          </w:p>
        </w:tc>
      </w:tr>
      <w:tr w:rsidR="00150588" w14:paraId="0F69A916" w14:textId="77777777">
        <w:tc>
          <w:tcPr>
            <w:tcW w:w="3500" w:type="dxa"/>
            <w:tcMar>
              <w:top w:w="80" w:type="dxa"/>
              <w:left w:w="120" w:type="dxa"/>
              <w:bottom w:w="80" w:type="dxa"/>
              <w:right w:w="120" w:type="dxa"/>
            </w:tcMar>
          </w:tcPr>
          <w:p w14:paraId="03A347EF" w14:textId="77777777" w:rsidR="00150588" w:rsidRDefault="00C16888">
            <w:pPr>
              <w:bidi/>
              <w:jc w:val="right"/>
            </w:pPr>
            <w:r>
              <w:rPr>
                <w:rFonts w:ascii="Arial" w:hAnsi="Arial" w:cs="Arial"/>
                <w:color w:val="000000"/>
                <w:sz w:val="19"/>
                <w:rtl/>
              </w:rPr>
              <w:t>ضمان الوصول أو النتيجة الجمركية أو أداء الغير دون تعهد كتابي منفصل</w:t>
            </w:r>
          </w:p>
        </w:tc>
        <w:tc>
          <w:tcPr>
            <w:tcW w:w="5860" w:type="dxa"/>
            <w:shd w:val="clear" w:color="auto" w:fill="F2F4F7"/>
            <w:tcMar>
              <w:top w:w="80" w:type="dxa"/>
              <w:left w:w="120" w:type="dxa"/>
              <w:bottom w:w="80" w:type="dxa"/>
              <w:right w:w="120" w:type="dxa"/>
            </w:tcMar>
          </w:tcPr>
          <w:p w14:paraId="2A0B5286" w14:textId="77777777" w:rsidR="00150588" w:rsidRDefault="00C16888">
            <w:pPr>
              <w:bidi/>
              <w:jc w:val="right"/>
            </w:pPr>
            <w:r>
              <w:rPr>
                <w:rFonts w:ascii="Arial" w:hAnsi="Arial" w:cs="Arial"/>
                <w:color w:val="000000"/>
                <w:sz w:val="19"/>
                <w:rtl/>
              </w:rPr>
              <w:t>قبول عرض ملزم دون موافقة العميل</w:t>
            </w:r>
          </w:p>
        </w:tc>
      </w:tr>
      <w:tr w:rsidR="00150588" w14:paraId="659C346D" w14:textId="77777777">
        <w:tc>
          <w:tcPr>
            <w:tcW w:w="3500" w:type="dxa"/>
            <w:tcMar>
              <w:top w:w="80" w:type="dxa"/>
              <w:left w:w="120" w:type="dxa"/>
              <w:bottom w:w="80" w:type="dxa"/>
              <w:right w:w="120" w:type="dxa"/>
            </w:tcMar>
          </w:tcPr>
          <w:p w14:paraId="638872A1" w14:textId="77777777" w:rsidR="00150588" w:rsidRDefault="00C16888">
            <w:pPr>
              <w:bidi/>
              <w:jc w:val="right"/>
            </w:pPr>
            <w:r>
              <w:rPr>
                <w:rFonts w:ascii="Arial" w:hAnsi="Arial" w:cs="Arial"/>
                <w:color w:val="000000"/>
                <w:sz w:val="19"/>
                <w:rtl/>
              </w:rPr>
              <w:t>بيع بضائع العميل أو رهنها أو نقلها أو التصرف بها</w:t>
            </w:r>
          </w:p>
        </w:tc>
        <w:tc>
          <w:tcPr>
            <w:tcW w:w="5860" w:type="dxa"/>
            <w:shd w:val="clear" w:color="auto" w:fill="F2F4F7"/>
            <w:tcMar>
              <w:top w:w="80" w:type="dxa"/>
              <w:left w:w="120" w:type="dxa"/>
              <w:bottom w:w="80" w:type="dxa"/>
              <w:right w:w="120" w:type="dxa"/>
            </w:tcMar>
          </w:tcPr>
          <w:p w14:paraId="04A268D4" w14:textId="77777777" w:rsidR="00150588" w:rsidRDefault="00C16888">
            <w:pPr>
              <w:bidi/>
              <w:jc w:val="right"/>
            </w:pPr>
            <w:r>
              <w:rPr>
                <w:rFonts w:ascii="Arial" w:hAnsi="Arial" w:cs="Arial"/>
                <w:color w:val="000000"/>
                <w:sz w:val="19"/>
                <w:rtl/>
              </w:rPr>
              <w:t>بيع بضائع العميل أو رهنها أو نقلها أو التصرف بها</w:t>
            </w:r>
          </w:p>
        </w:tc>
      </w:tr>
    </w:tbl>
    <w:p w14:paraId="34942845" w14:textId="77777777" w:rsidR="00150588" w:rsidRDefault="00C16888">
      <w:pPr>
        <w:pStyle w:val="1"/>
        <w:bidi/>
        <w:jc w:val="right"/>
      </w:pPr>
      <w:r>
        <w:rPr>
          <w:rtl/>
        </w:rPr>
        <w:t>التوقيعات</w:t>
      </w:r>
    </w:p>
    <w:tbl>
      <w:tblPr>
        <w:tblStyle w:val="afa"/>
        <w:tblW w:w="9360" w:type="dxa"/>
        <w:tblInd w:w="120" w:type="dxa"/>
        <w:tblLayout w:type="fixed"/>
        <w:tblLook w:val="04A0" w:firstRow="1" w:lastRow="0" w:firstColumn="1" w:lastColumn="0" w:noHBand="0" w:noVBand="1"/>
      </w:tblPr>
      <w:tblGrid>
        <w:gridCol w:w="4680"/>
        <w:gridCol w:w="4680"/>
      </w:tblGrid>
      <w:tr w:rsidR="00150588" w14:paraId="66703528" w14:textId="77777777">
        <w:tc>
          <w:tcPr>
            <w:tcW w:w="4680" w:type="dxa"/>
            <w:shd w:val="clear" w:color="auto" w:fill="F2F4F7"/>
            <w:tcMar>
              <w:top w:w="80" w:type="dxa"/>
              <w:left w:w="120" w:type="dxa"/>
              <w:bottom w:w="80" w:type="dxa"/>
              <w:right w:w="120" w:type="dxa"/>
            </w:tcMar>
          </w:tcPr>
          <w:p w14:paraId="32D99D68" w14:textId="77777777" w:rsidR="00150588" w:rsidRDefault="00C16888">
            <w:pPr>
              <w:bidi/>
              <w:jc w:val="right"/>
            </w:pPr>
            <w:r>
              <w:rPr>
                <w:rFonts w:ascii="Arial" w:hAnsi="Arial" w:cs="Arial"/>
                <w:color w:val="000000"/>
                <w:sz w:val="18"/>
                <w:rtl/>
              </w:rPr>
              <w:t>العميل ممثلاً تمثيلاً قانونياً</w:t>
            </w:r>
          </w:p>
        </w:tc>
        <w:tc>
          <w:tcPr>
            <w:tcW w:w="4680" w:type="dxa"/>
            <w:shd w:val="clear" w:color="auto" w:fill="F2F4F7"/>
            <w:tcMar>
              <w:top w:w="80" w:type="dxa"/>
              <w:left w:w="120" w:type="dxa"/>
              <w:bottom w:w="80" w:type="dxa"/>
              <w:right w:w="120" w:type="dxa"/>
            </w:tcMar>
          </w:tcPr>
          <w:p w14:paraId="61787D6A" w14:textId="77777777" w:rsidR="00150588" w:rsidRDefault="00C16888">
            <w:pPr>
              <w:bidi/>
              <w:jc w:val="right"/>
            </w:pPr>
            <w:r>
              <w:rPr>
                <w:rFonts w:ascii="Arial" w:hAnsi="Arial" w:cs="Arial"/>
                <w:color w:val="000000"/>
                <w:sz w:val="18"/>
                <w:rtl/>
              </w:rPr>
              <w:t>شركة MEDO GLOBAL B.V. ممثلةً بواسطة</w:t>
            </w:r>
          </w:p>
        </w:tc>
      </w:tr>
      <w:tr w:rsidR="00150588" w14:paraId="1FCC9920" w14:textId="77777777">
        <w:tc>
          <w:tcPr>
            <w:tcW w:w="4680" w:type="dxa"/>
            <w:tcMar>
              <w:top w:w="80" w:type="dxa"/>
              <w:left w:w="120" w:type="dxa"/>
              <w:bottom w:w="80" w:type="dxa"/>
              <w:right w:w="120" w:type="dxa"/>
            </w:tcMar>
          </w:tcPr>
          <w:p w14:paraId="79B41DB7" w14:textId="77777777" w:rsidR="00150588" w:rsidRDefault="00C16888">
            <w:pPr>
              <w:bidi/>
              <w:jc w:val="right"/>
            </w:pPr>
            <w:r>
              <w:rPr>
                <w:rFonts w:ascii="Arial" w:hAnsi="Arial" w:cs="Arial"/>
                <w:color w:val="000000"/>
                <w:sz w:val="18"/>
                <w:rtl/>
              </w:rPr>
              <w:t>الاسم الكامل</w:t>
            </w:r>
            <w:r>
              <w:rPr>
                <w:rFonts w:ascii="Arial" w:hAnsi="Arial" w:cs="Arial"/>
                <w:color w:val="000000"/>
                <w:sz w:val="18"/>
                <w:rtl/>
              </w:rPr>
              <w:br/>
            </w:r>
            <w:r>
              <w:rPr>
                <w:rFonts w:ascii="Arial" w:hAnsi="Arial" w:cs="Arial"/>
                <w:color w:val="000000"/>
                <w:sz w:val="18"/>
                <w:rtl/>
              </w:rPr>
              <w:br/>
            </w:r>
          </w:p>
        </w:tc>
        <w:tc>
          <w:tcPr>
            <w:tcW w:w="4680" w:type="dxa"/>
            <w:tcMar>
              <w:top w:w="80" w:type="dxa"/>
              <w:left w:w="120" w:type="dxa"/>
              <w:bottom w:w="80" w:type="dxa"/>
              <w:right w:w="120" w:type="dxa"/>
            </w:tcMar>
          </w:tcPr>
          <w:p w14:paraId="0DE4DBB0" w14:textId="77777777" w:rsidR="00150588" w:rsidRDefault="00C16888">
            <w:pPr>
              <w:bidi/>
              <w:jc w:val="right"/>
            </w:pPr>
            <w:r>
              <w:rPr>
                <w:rFonts w:ascii="Arial" w:hAnsi="Arial" w:cs="Arial"/>
                <w:color w:val="000000"/>
                <w:sz w:val="18"/>
                <w:rtl/>
              </w:rPr>
              <w:t>الاسم الكامل</w:t>
            </w:r>
            <w:r>
              <w:rPr>
                <w:rFonts w:ascii="Arial" w:hAnsi="Arial" w:cs="Arial"/>
                <w:color w:val="000000"/>
                <w:sz w:val="18"/>
                <w:rtl/>
              </w:rPr>
              <w:br/>
              <w:t>Medhat Sayed Omar</w:t>
            </w:r>
            <w:r>
              <w:rPr>
                <w:rFonts w:ascii="Arial" w:hAnsi="Arial" w:cs="Arial"/>
                <w:color w:val="000000"/>
                <w:sz w:val="18"/>
                <w:rtl/>
              </w:rPr>
              <w:br/>
            </w:r>
          </w:p>
        </w:tc>
      </w:tr>
      <w:tr w:rsidR="00150588" w14:paraId="10765E88" w14:textId="77777777">
        <w:tc>
          <w:tcPr>
            <w:tcW w:w="4680" w:type="dxa"/>
            <w:tcMar>
              <w:top w:w="80" w:type="dxa"/>
              <w:left w:w="120" w:type="dxa"/>
              <w:bottom w:w="80" w:type="dxa"/>
              <w:right w:w="120" w:type="dxa"/>
            </w:tcMar>
          </w:tcPr>
          <w:p w14:paraId="071B1E38" w14:textId="77777777" w:rsidR="00150588" w:rsidRDefault="00C16888">
            <w:pPr>
              <w:bidi/>
              <w:jc w:val="right"/>
            </w:pPr>
            <w:r>
              <w:rPr>
                <w:rFonts w:ascii="Arial" w:hAnsi="Arial" w:cs="Arial"/>
                <w:color w:val="000000"/>
                <w:sz w:val="18"/>
                <w:rtl/>
              </w:rPr>
              <w:lastRenderedPageBreak/>
              <w:t>الصفة</w:t>
            </w:r>
            <w:r>
              <w:rPr>
                <w:rFonts w:ascii="Arial" w:hAnsi="Arial" w:cs="Arial"/>
                <w:color w:val="000000"/>
                <w:sz w:val="18"/>
                <w:rtl/>
              </w:rPr>
              <w:br/>
            </w:r>
            <w:r>
              <w:rPr>
                <w:rFonts w:ascii="Arial" w:hAnsi="Arial" w:cs="Arial"/>
                <w:color w:val="000000"/>
                <w:sz w:val="18"/>
                <w:rtl/>
              </w:rPr>
              <w:br/>
            </w:r>
          </w:p>
        </w:tc>
        <w:tc>
          <w:tcPr>
            <w:tcW w:w="4680" w:type="dxa"/>
            <w:tcMar>
              <w:top w:w="80" w:type="dxa"/>
              <w:left w:w="120" w:type="dxa"/>
              <w:bottom w:w="80" w:type="dxa"/>
              <w:right w:w="120" w:type="dxa"/>
            </w:tcMar>
          </w:tcPr>
          <w:p w14:paraId="366309A9" w14:textId="77777777" w:rsidR="00150588" w:rsidRDefault="00C16888">
            <w:pPr>
              <w:bidi/>
              <w:jc w:val="right"/>
            </w:pPr>
            <w:r>
              <w:rPr>
                <w:rFonts w:ascii="Arial" w:hAnsi="Arial" w:cs="Arial"/>
                <w:color w:val="000000"/>
                <w:sz w:val="18"/>
                <w:rtl/>
              </w:rPr>
              <w:t>الصفة</w:t>
            </w:r>
            <w:r>
              <w:rPr>
                <w:rFonts w:ascii="Arial" w:hAnsi="Arial" w:cs="Arial"/>
                <w:color w:val="000000"/>
                <w:sz w:val="18"/>
                <w:rtl/>
              </w:rPr>
              <w:br/>
              <w:t>المالك</w:t>
            </w:r>
            <w:r>
              <w:rPr>
                <w:rFonts w:ascii="Arial" w:hAnsi="Arial" w:cs="Arial"/>
                <w:color w:val="000000"/>
                <w:sz w:val="18"/>
                <w:rtl/>
              </w:rPr>
              <w:br/>
            </w:r>
          </w:p>
        </w:tc>
      </w:tr>
      <w:tr w:rsidR="00150588" w14:paraId="45C9F172" w14:textId="77777777">
        <w:tc>
          <w:tcPr>
            <w:tcW w:w="4680" w:type="dxa"/>
            <w:tcMar>
              <w:top w:w="80" w:type="dxa"/>
              <w:left w:w="120" w:type="dxa"/>
              <w:bottom w:w="80" w:type="dxa"/>
              <w:right w:w="120" w:type="dxa"/>
            </w:tcMar>
          </w:tcPr>
          <w:p w14:paraId="28153B7C" w14:textId="77777777" w:rsidR="00150588" w:rsidRDefault="00C16888">
            <w:pPr>
              <w:bidi/>
              <w:jc w:val="right"/>
            </w:pPr>
            <w:r>
              <w:rPr>
                <w:rFonts w:ascii="Arial" w:hAnsi="Arial" w:cs="Arial"/>
                <w:color w:val="000000"/>
                <w:sz w:val="18"/>
                <w:rtl/>
              </w:rPr>
              <w:t>المكان والتاريخ</w:t>
            </w:r>
            <w:r>
              <w:rPr>
                <w:rFonts w:ascii="Arial" w:hAnsi="Arial" w:cs="Arial"/>
                <w:color w:val="000000"/>
                <w:sz w:val="18"/>
                <w:rtl/>
              </w:rPr>
              <w:br/>
            </w:r>
            <w:r>
              <w:rPr>
                <w:rFonts w:ascii="Arial" w:hAnsi="Arial" w:cs="Arial"/>
                <w:color w:val="000000"/>
                <w:sz w:val="18"/>
                <w:rtl/>
              </w:rPr>
              <w:br/>
            </w:r>
          </w:p>
        </w:tc>
        <w:tc>
          <w:tcPr>
            <w:tcW w:w="4680" w:type="dxa"/>
            <w:tcMar>
              <w:top w:w="80" w:type="dxa"/>
              <w:left w:w="120" w:type="dxa"/>
              <w:bottom w:w="80" w:type="dxa"/>
              <w:right w:w="120" w:type="dxa"/>
            </w:tcMar>
          </w:tcPr>
          <w:p w14:paraId="5197C0BD" w14:textId="77777777" w:rsidR="00150588" w:rsidRDefault="00C16888">
            <w:pPr>
              <w:bidi/>
              <w:jc w:val="right"/>
            </w:pPr>
            <w:r>
              <w:rPr>
                <w:rFonts w:ascii="Arial" w:hAnsi="Arial" w:cs="Arial"/>
                <w:color w:val="000000"/>
                <w:sz w:val="18"/>
                <w:rtl/>
              </w:rPr>
              <w:t>المكان والتاريخ</w:t>
            </w:r>
            <w:r>
              <w:rPr>
                <w:rFonts w:ascii="Arial" w:hAnsi="Arial" w:cs="Arial"/>
                <w:color w:val="000000"/>
                <w:sz w:val="18"/>
                <w:rtl/>
              </w:rPr>
              <w:br/>
              <w:t>Bergen op Zoom — التاريخ: ____________________</w:t>
            </w:r>
            <w:r>
              <w:rPr>
                <w:rFonts w:ascii="Arial" w:hAnsi="Arial" w:cs="Arial"/>
                <w:color w:val="000000"/>
                <w:sz w:val="18"/>
                <w:rtl/>
              </w:rPr>
              <w:br/>
            </w:r>
          </w:p>
        </w:tc>
      </w:tr>
      <w:tr w:rsidR="00150588" w14:paraId="3B0F878F" w14:textId="77777777">
        <w:tc>
          <w:tcPr>
            <w:tcW w:w="4680" w:type="dxa"/>
            <w:tcMar>
              <w:top w:w="80" w:type="dxa"/>
              <w:left w:w="120" w:type="dxa"/>
              <w:bottom w:w="80" w:type="dxa"/>
              <w:right w:w="120" w:type="dxa"/>
            </w:tcMar>
          </w:tcPr>
          <w:p w14:paraId="6F4073A2" w14:textId="77777777" w:rsidR="00150588" w:rsidRDefault="00C16888">
            <w:pPr>
              <w:bidi/>
              <w:jc w:val="right"/>
            </w:pPr>
            <w:r>
              <w:rPr>
                <w:rFonts w:ascii="Arial" w:hAnsi="Arial" w:cs="Arial"/>
                <w:color w:val="000000"/>
                <w:sz w:val="18"/>
                <w:rtl/>
              </w:rPr>
              <w:t>التوقيع</w:t>
            </w:r>
            <w:r>
              <w:rPr>
                <w:rFonts w:ascii="Arial" w:hAnsi="Arial" w:cs="Arial"/>
                <w:color w:val="000000"/>
                <w:sz w:val="18"/>
                <w:rtl/>
              </w:rPr>
              <w:br/>
            </w:r>
            <w:r>
              <w:rPr>
                <w:rFonts w:ascii="Arial" w:hAnsi="Arial" w:cs="Arial"/>
                <w:color w:val="000000"/>
                <w:sz w:val="18"/>
                <w:rtl/>
              </w:rPr>
              <w:br/>
            </w:r>
          </w:p>
        </w:tc>
        <w:tc>
          <w:tcPr>
            <w:tcW w:w="4680" w:type="dxa"/>
            <w:tcMar>
              <w:top w:w="80" w:type="dxa"/>
              <w:left w:w="120" w:type="dxa"/>
              <w:bottom w:w="80" w:type="dxa"/>
              <w:right w:w="120" w:type="dxa"/>
            </w:tcMar>
          </w:tcPr>
          <w:p w14:paraId="16A10A29" w14:textId="77777777" w:rsidR="00150588" w:rsidRDefault="00C16888">
            <w:pPr>
              <w:bidi/>
              <w:jc w:val="right"/>
            </w:pPr>
            <w:r>
              <w:rPr>
                <w:rFonts w:ascii="Arial" w:hAnsi="Arial" w:cs="Arial"/>
                <w:color w:val="000000"/>
                <w:sz w:val="18"/>
                <w:rtl/>
              </w:rPr>
              <w:t>التوقيع</w:t>
            </w:r>
            <w:r>
              <w:rPr>
                <w:rFonts w:ascii="Arial" w:hAnsi="Arial" w:cs="Arial"/>
                <w:color w:val="000000"/>
                <w:sz w:val="18"/>
                <w:rtl/>
              </w:rPr>
              <w:br/>
            </w:r>
            <w:r>
              <w:rPr>
                <w:rFonts w:ascii="Arial" w:hAnsi="Arial" w:cs="Arial"/>
                <w:color w:val="000000"/>
                <w:sz w:val="18"/>
                <w:rtl/>
              </w:rPr>
              <w:br/>
            </w:r>
          </w:p>
        </w:tc>
      </w:tr>
      <w:tr w:rsidR="00150588" w14:paraId="29D8FB25" w14:textId="77777777">
        <w:tc>
          <w:tcPr>
            <w:tcW w:w="4680" w:type="dxa"/>
            <w:tcMar>
              <w:top w:w="80" w:type="dxa"/>
              <w:left w:w="120" w:type="dxa"/>
              <w:bottom w:w="80" w:type="dxa"/>
              <w:right w:w="120" w:type="dxa"/>
            </w:tcMar>
          </w:tcPr>
          <w:p w14:paraId="5DD0496C" w14:textId="77777777" w:rsidR="00150588" w:rsidRDefault="00C16888">
            <w:pPr>
              <w:bidi/>
              <w:jc w:val="right"/>
            </w:pPr>
            <w:r>
              <w:rPr>
                <w:rFonts w:ascii="Arial" w:hAnsi="Arial" w:cs="Arial"/>
                <w:color w:val="000000"/>
                <w:sz w:val="18"/>
                <w:rtl/>
              </w:rPr>
              <w:t>ختم الشركة</w:t>
            </w:r>
            <w:r>
              <w:rPr>
                <w:rFonts w:ascii="Arial" w:hAnsi="Arial" w:cs="Arial"/>
                <w:color w:val="000000"/>
                <w:sz w:val="18"/>
                <w:rtl/>
              </w:rPr>
              <w:br/>
            </w:r>
            <w:r>
              <w:rPr>
                <w:rFonts w:ascii="Arial" w:hAnsi="Arial" w:cs="Arial"/>
                <w:color w:val="000000"/>
                <w:sz w:val="18"/>
                <w:rtl/>
              </w:rPr>
              <w:br/>
            </w:r>
          </w:p>
        </w:tc>
        <w:tc>
          <w:tcPr>
            <w:tcW w:w="4680" w:type="dxa"/>
            <w:tcMar>
              <w:top w:w="80" w:type="dxa"/>
              <w:left w:w="120" w:type="dxa"/>
              <w:bottom w:w="80" w:type="dxa"/>
              <w:right w:w="120" w:type="dxa"/>
            </w:tcMar>
          </w:tcPr>
          <w:p w14:paraId="1A9D9139" w14:textId="77777777" w:rsidR="00150588" w:rsidRDefault="00C16888">
            <w:pPr>
              <w:bidi/>
              <w:jc w:val="right"/>
            </w:pPr>
            <w:r>
              <w:rPr>
                <w:rFonts w:ascii="Arial" w:hAnsi="Arial" w:cs="Arial"/>
                <w:color w:val="000000"/>
                <w:sz w:val="18"/>
                <w:rtl/>
              </w:rPr>
              <w:t>ختم الشركة</w:t>
            </w:r>
            <w:r>
              <w:rPr>
                <w:rFonts w:ascii="Arial" w:hAnsi="Arial" w:cs="Arial"/>
                <w:color w:val="000000"/>
                <w:sz w:val="18"/>
                <w:rtl/>
              </w:rPr>
              <w:br/>
              <w:t>MEDO Global B.V.</w:t>
            </w:r>
            <w:r>
              <w:rPr>
                <w:rFonts w:ascii="Arial" w:hAnsi="Arial" w:cs="Arial"/>
                <w:color w:val="000000"/>
                <w:sz w:val="18"/>
                <w:rtl/>
              </w:rPr>
              <w:br/>
            </w:r>
          </w:p>
        </w:tc>
      </w:tr>
    </w:tbl>
    <w:p w14:paraId="04278034" w14:textId="77777777" w:rsidR="00C16888" w:rsidRDefault="00C16888"/>
    <w:sectPr w:rsidR="00C16888" w:rsidSect="00034616">
      <w:headerReference w:type="default" r:id="rId8"/>
      <w:footerReference w:type="default" r:id="rId9"/>
      <w:pgSz w:w="12240" w:h="15840"/>
      <w:pgMar w:top="1152"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F5226" w14:textId="77777777" w:rsidR="00C16888" w:rsidRDefault="00C16888">
      <w:pPr>
        <w:spacing w:after="0" w:line="240" w:lineRule="auto"/>
      </w:pPr>
      <w:r>
        <w:separator/>
      </w:r>
    </w:p>
  </w:endnote>
  <w:endnote w:type="continuationSeparator" w:id="0">
    <w:p w14:paraId="5F8CFEA9" w14:textId="77777777" w:rsidR="00C16888" w:rsidRDefault="00C1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B900" w14:textId="77777777" w:rsidR="00150588" w:rsidRDefault="00C16888">
    <w:pPr>
      <w:pStyle w:val="a6"/>
      <w:jc w:val="center"/>
    </w:pPr>
    <w:proofErr w:type="spellStart"/>
    <w:r>
      <w:rPr>
        <w:rFonts w:ascii="Arial" w:hAnsi="Arial" w:cs="Arial"/>
        <w:color w:val="667085"/>
        <w:sz w:val="15"/>
      </w:rPr>
      <w:t>مسودة</w:t>
    </w:r>
    <w:proofErr w:type="spellEnd"/>
    <w:r>
      <w:rPr>
        <w:rFonts w:ascii="Arial" w:hAnsi="Arial" w:cs="Arial"/>
        <w:color w:val="667085"/>
        <w:sz w:val="15"/>
      </w:rPr>
      <w:t xml:space="preserve"> </w:t>
    </w:r>
    <w:proofErr w:type="spellStart"/>
    <w:r>
      <w:rPr>
        <w:rFonts w:ascii="Arial" w:hAnsi="Arial" w:cs="Arial"/>
        <w:color w:val="667085"/>
        <w:sz w:val="15"/>
      </w:rPr>
      <w:t>للمراجعة</w:t>
    </w:r>
    <w:proofErr w:type="spellEnd"/>
    <w:r>
      <w:rPr>
        <w:rFonts w:ascii="Arial" w:hAnsi="Arial" w:cs="Arial"/>
        <w:color w:val="667085"/>
        <w:sz w:val="15"/>
      </w:rPr>
      <w:t xml:space="preserve"> </w:t>
    </w:r>
    <w:proofErr w:type="spellStart"/>
    <w:r>
      <w:rPr>
        <w:rFonts w:ascii="Arial" w:hAnsi="Arial" w:cs="Arial"/>
        <w:color w:val="667085"/>
        <w:sz w:val="15"/>
      </w:rPr>
      <w:t>القانونية</w:t>
    </w:r>
    <w:proofErr w:type="spellEnd"/>
    <w:r>
      <w:rPr>
        <w:rFonts w:ascii="Arial" w:hAnsi="Arial" w:cs="Arial"/>
        <w:color w:val="667085"/>
        <w:sz w:val="15"/>
      </w:rPr>
      <w:t xml:space="preserve"> </w:t>
    </w:r>
    <w:proofErr w:type="spellStart"/>
    <w:r>
      <w:rPr>
        <w:rFonts w:ascii="Arial" w:hAnsi="Arial" w:cs="Arial"/>
        <w:color w:val="667085"/>
        <w:sz w:val="15"/>
      </w:rPr>
      <w:t>المهنية</w:t>
    </w:r>
    <w:proofErr w:type="spellEnd"/>
    <w:r>
      <w:rPr>
        <w:rFonts w:ascii="Arial" w:hAnsi="Arial" w:cs="Arial"/>
        <w:color w:val="667085"/>
        <w:sz w:val="15"/>
      </w:rPr>
      <w:t xml:space="preserve"> </w:t>
    </w:r>
    <w:r>
      <w:rPr>
        <w:rFonts w:ascii="Arial" w:hAnsi="Arial" w:cs="Arial"/>
        <w:color w:val="667085"/>
        <w:sz w:val="15"/>
      </w:rPr>
      <w:t>قبل</w:t>
    </w:r>
    <w:r>
      <w:rPr>
        <w:rFonts w:ascii="Arial" w:hAnsi="Arial" w:cs="Arial"/>
        <w:color w:val="667085"/>
        <w:sz w:val="15"/>
      </w:rPr>
      <w:t xml:space="preserve"> </w:t>
    </w:r>
    <w:proofErr w:type="spellStart"/>
    <w:r>
      <w:rPr>
        <w:rFonts w:ascii="Arial" w:hAnsi="Arial" w:cs="Arial"/>
        <w:color w:val="667085"/>
        <w:sz w:val="15"/>
      </w:rPr>
      <w:t>التوقيع</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314F" w14:textId="77777777" w:rsidR="00C16888" w:rsidRDefault="00C16888">
      <w:pPr>
        <w:spacing w:after="0" w:line="240" w:lineRule="auto"/>
      </w:pPr>
      <w:r>
        <w:separator/>
      </w:r>
    </w:p>
  </w:footnote>
  <w:footnote w:type="continuationSeparator" w:id="0">
    <w:p w14:paraId="3CE2DFB3" w14:textId="77777777" w:rsidR="00C16888" w:rsidRDefault="00C1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1B37" w14:textId="77777777" w:rsidR="00150588" w:rsidRDefault="00C16888">
    <w:pPr>
      <w:pStyle w:val="a5"/>
      <w:jc w:val="right"/>
    </w:pPr>
    <w:r>
      <w:t xml:space="preserve">MEDO Global B.V. | </w:t>
    </w:r>
    <w:proofErr w:type="spellStart"/>
    <w:r>
      <w:t>وساطة</w:t>
    </w:r>
    <w:proofErr w:type="spellEnd"/>
    <w:r>
      <w:t xml:space="preserve"> </w:t>
    </w:r>
    <w:proofErr w:type="spellStart"/>
    <w:r>
      <w:t>الخدمات</w:t>
    </w:r>
    <w:proofErr w:type="spellEnd"/>
    <w:r>
      <w:t xml:space="preserve"> </w:t>
    </w:r>
    <w:proofErr w:type="spellStart"/>
    <w:r>
      <w:t>اللوجستية</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93681477">
    <w:abstractNumId w:val="8"/>
  </w:num>
  <w:num w:numId="2" w16cid:durableId="1776167889">
    <w:abstractNumId w:val="6"/>
  </w:num>
  <w:num w:numId="3" w16cid:durableId="1092042363">
    <w:abstractNumId w:val="5"/>
  </w:num>
  <w:num w:numId="4" w16cid:durableId="772558542">
    <w:abstractNumId w:val="4"/>
  </w:num>
  <w:num w:numId="5" w16cid:durableId="2145154867">
    <w:abstractNumId w:val="7"/>
  </w:num>
  <w:num w:numId="6" w16cid:durableId="1492133921">
    <w:abstractNumId w:val="3"/>
  </w:num>
  <w:num w:numId="7" w16cid:durableId="2102480888">
    <w:abstractNumId w:val="2"/>
  </w:num>
  <w:num w:numId="8" w16cid:durableId="1254629370">
    <w:abstractNumId w:val="1"/>
  </w:num>
  <w:num w:numId="9" w16cid:durableId="166678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588"/>
    <w:rsid w:val="0015074B"/>
    <w:rsid w:val="0029639D"/>
    <w:rsid w:val="00326F90"/>
    <w:rsid w:val="00A728CA"/>
    <w:rsid w:val="00AA1D8D"/>
    <w:rsid w:val="00B47730"/>
    <w:rsid w:val="00C16888"/>
    <w:rsid w:val="00CB0664"/>
    <w:rsid w:val="00F343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FC856"/>
  <w14:defaultImageDpi w14:val="300"/>
  <w15:docId w15:val="{F31E3A1F-0914-45FC-A83E-E0B8204F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hAnsi="Calibri"/>
    </w:rPr>
  </w:style>
  <w:style w:type="paragraph" w:styleId="1">
    <w:name w:val="heading 1"/>
    <w:basedOn w:val="a1"/>
    <w:next w:val="a1"/>
    <w:link w:val="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abicBody">
    <w:name w:val="Arabic Body"/>
    <w:pPr>
      <w:spacing w:after="1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Global B.V.</dc:creator>
  <cp:keywords/>
  <dc:description>B2B freight forwarding and logistics coordination framework; legal review recommended.</dc:description>
  <cp:lastModifiedBy>MEDO Global B.V.</cp:lastModifiedBy>
  <cp:revision>2</cp:revision>
  <dcterms:created xsi:type="dcterms:W3CDTF">2026-08-31T20:05:00Z</dcterms:created>
  <dcterms:modified xsi:type="dcterms:W3CDTF">2026-08-31T20:05:00Z</dcterms:modified>
  <cp:category/>
</cp:coreProperties>
</file>